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CF82" w14:textId="77777777" w:rsidR="00C24EB3" w:rsidRDefault="00C24EB3">
      <w:pPr>
        <w:rPr>
          <w:b/>
          <w:bCs/>
          <w:noProof/>
          <w:sz w:val="28"/>
          <w:szCs w:val="28"/>
          <w:lang w:eastAsia="hr-HR"/>
        </w:rPr>
      </w:pPr>
      <w:r>
        <w:rPr>
          <w:noProof/>
          <w:lang w:eastAsia="hr-HR"/>
        </w:rPr>
        <w:drawing>
          <wp:inline distT="0" distB="0" distL="0" distR="0" wp14:anchorId="3417A1E0" wp14:editId="09A9E31F">
            <wp:extent cx="5705475" cy="10572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5A66A" w14:textId="77777777" w:rsidR="00C24EB3" w:rsidRDefault="00C24EB3">
      <w:pPr>
        <w:rPr>
          <w:b/>
          <w:bCs/>
          <w:noProof/>
          <w:sz w:val="28"/>
          <w:szCs w:val="28"/>
          <w:lang w:eastAsia="hr-HR"/>
        </w:rPr>
      </w:pPr>
    </w:p>
    <w:p w14:paraId="0A1E086B" w14:textId="27688E49" w:rsidR="0037647E" w:rsidRPr="006749BE" w:rsidRDefault="00097C3D">
      <w:pPr>
        <w:rPr>
          <w:b/>
          <w:bCs/>
          <w:noProof/>
          <w:sz w:val="28"/>
          <w:szCs w:val="28"/>
          <w:lang w:eastAsia="hr-HR"/>
        </w:rPr>
      </w:pPr>
      <w:r w:rsidRPr="006749BE">
        <w:rPr>
          <w:b/>
          <w:bCs/>
          <w:noProof/>
          <w:sz w:val="28"/>
          <w:szCs w:val="28"/>
          <w:lang w:eastAsia="hr-HR"/>
        </w:rPr>
        <w:t>BILJEŠKE uz godišnje financijsko izvješće DV Grigor Vitez</w:t>
      </w:r>
    </w:p>
    <w:p w14:paraId="236F2636" w14:textId="1555AAE2" w:rsidR="00097C3D" w:rsidRPr="006749BE" w:rsidRDefault="004F6121">
      <w:pPr>
        <w:rPr>
          <w:b/>
          <w:bCs/>
          <w:noProof/>
          <w:sz w:val="28"/>
          <w:szCs w:val="28"/>
          <w:lang w:eastAsia="hr-HR"/>
        </w:rPr>
      </w:pPr>
      <w:r>
        <w:rPr>
          <w:b/>
          <w:bCs/>
          <w:noProof/>
          <w:sz w:val="28"/>
          <w:szCs w:val="28"/>
          <w:lang w:eastAsia="hr-HR"/>
        </w:rPr>
        <w:t>z</w:t>
      </w:r>
      <w:r w:rsidR="00097C3D" w:rsidRPr="006749BE">
        <w:rPr>
          <w:b/>
          <w:bCs/>
          <w:noProof/>
          <w:sz w:val="28"/>
          <w:szCs w:val="28"/>
          <w:lang w:eastAsia="hr-HR"/>
        </w:rPr>
        <w:t>a razdoblje 01.01.202</w:t>
      </w:r>
      <w:r w:rsidR="001429B7">
        <w:rPr>
          <w:b/>
          <w:bCs/>
          <w:noProof/>
          <w:sz w:val="28"/>
          <w:szCs w:val="28"/>
          <w:lang w:eastAsia="hr-HR"/>
        </w:rPr>
        <w:t>4</w:t>
      </w:r>
      <w:r w:rsidR="00097C3D" w:rsidRPr="006749BE">
        <w:rPr>
          <w:b/>
          <w:bCs/>
          <w:noProof/>
          <w:sz w:val="28"/>
          <w:szCs w:val="28"/>
          <w:lang w:eastAsia="hr-HR"/>
        </w:rPr>
        <w:t>. – 31.12.202</w:t>
      </w:r>
      <w:r w:rsidR="001429B7">
        <w:rPr>
          <w:b/>
          <w:bCs/>
          <w:noProof/>
          <w:sz w:val="28"/>
          <w:szCs w:val="28"/>
          <w:lang w:eastAsia="hr-HR"/>
        </w:rPr>
        <w:t>4</w:t>
      </w:r>
      <w:r w:rsidR="00097C3D" w:rsidRPr="006749BE">
        <w:rPr>
          <w:b/>
          <w:bCs/>
          <w:noProof/>
          <w:sz w:val="28"/>
          <w:szCs w:val="28"/>
          <w:lang w:eastAsia="hr-HR"/>
        </w:rPr>
        <w:t>.</w:t>
      </w:r>
    </w:p>
    <w:p w14:paraId="49462CC3" w14:textId="77777777" w:rsidR="00C24EB3" w:rsidRDefault="00C24EB3">
      <w:pPr>
        <w:rPr>
          <w:noProof/>
          <w:lang w:eastAsia="hr-HR"/>
        </w:rPr>
      </w:pPr>
    </w:p>
    <w:p w14:paraId="28789680" w14:textId="462DB7DF" w:rsidR="00097C3D" w:rsidRDefault="004F6121" w:rsidP="006749BE">
      <w:pPr>
        <w:spacing w:after="0"/>
        <w:rPr>
          <w:b/>
          <w:bCs/>
          <w:noProof/>
          <w:sz w:val="24"/>
          <w:szCs w:val="24"/>
          <w:lang w:eastAsia="hr-HR"/>
        </w:rPr>
      </w:pPr>
      <w:r>
        <w:rPr>
          <w:b/>
          <w:bCs/>
          <w:noProof/>
          <w:sz w:val="24"/>
          <w:szCs w:val="24"/>
          <w:lang w:eastAsia="hr-HR"/>
        </w:rPr>
        <w:t>Obrazac PR-RAS</w:t>
      </w:r>
    </w:p>
    <w:p w14:paraId="100EAFBE" w14:textId="77777777" w:rsidR="006749BE" w:rsidRPr="006749BE" w:rsidRDefault="006749BE" w:rsidP="006749BE">
      <w:pPr>
        <w:spacing w:after="0"/>
        <w:rPr>
          <w:b/>
          <w:bCs/>
          <w:noProof/>
          <w:sz w:val="24"/>
          <w:szCs w:val="24"/>
          <w:lang w:eastAsia="hr-HR"/>
        </w:rPr>
      </w:pPr>
    </w:p>
    <w:p w14:paraId="614C71FB" w14:textId="002BE82A" w:rsidR="00097C3D" w:rsidRDefault="00097C3D" w:rsidP="006749BE">
      <w:pPr>
        <w:spacing w:after="0"/>
        <w:rPr>
          <w:rFonts w:cs="Calibri"/>
          <w:noProof/>
          <w:lang w:eastAsia="hr-HR"/>
        </w:rPr>
      </w:pPr>
      <w:r w:rsidRPr="006749BE">
        <w:rPr>
          <w:b/>
          <w:bCs/>
          <w:noProof/>
          <w:lang w:eastAsia="hr-HR"/>
        </w:rPr>
        <w:t>Šifra 6361 i šifra 6362</w:t>
      </w:r>
      <w:r>
        <w:rPr>
          <w:noProof/>
          <w:lang w:eastAsia="hr-HR"/>
        </w:rPr>
        <w:t xml:space="preserve"> Tekuće (1</w:t>
      </w:r>
      <w:r w:rsidR="00B751B0">
        <w:rPr>
          <w:noProof/>
          <w:lang w:eastAsia="hr-HR"/>
        </w:rPr>
        <w:t>6.338,40</w:t>
      </w:r>
      <w:r w:rsidR="00C716C2">
        <w:rPr>
          <w:rFonts w:cs="Calibri"/>
          <w:noProof/>
          <w:lang w:eastAsia="hr-HR"/>
        </w:rPr>
        <w:t>€</w:t>
      </w:r>
      <w:r>
        <w:rPr>
          <w:noProof/>
          <w:lang w:eastAsia="hr-HR"/>
        </w:rPr>
        <w:t>)</w:t>
      </w:r>
      <w:r w:rsidR="00C716C2">
        <w:rPr>
          <w:noProof/>
          <w:lang w:eastAsia="hr-HR"/>
        </w:rPr>
        <w:t xml:space="preserve"> i kapitalne (</w:t>
      </w:r>
      <w:r w:rsidR="00B751B0">
        <w:rPr>
          <w:noProof/>
          <w:lang w:eastAsia="hr-HR"/>
        </w:rPr>
        <w:t>2.000,00</w:t>
      </w:r>
      <w:r w:rsidR="00C716C2">
        <w:rPr>
          <w:rFonts w:cs="Calibri"/>
          <w:noProof/>
          <w:lang w:eastAsia="hr-HR"/>
        </w:rPr>
        <w:t>€</w:t>
      </w:r>
      <w:r w:rsidR="00C716C2">
        <w:rPr>
          <w:noProof/>
          <w:lang w:eastAsia="hr-HR"/>
        </w:rPr>
        <w:t xml:space="preserve">) pomoći proračunskim korisnicima iz proračuna koji im nije nadležan doznačene su u ukupnom iznosu </w:t>
      </w:r>
      <w:r w:rsidR="00B751B0">
        <w:rPr>
          <w:noProof/>
          <w:lang w:eastAsia="hr-HR"/>
        </w:rPr>
        <w:t>18.338,40</w:t>
      </w:r>
      <w:r w:rsidR="00C716C2">
        <w:rPr>
          <w:noProof/>
          <w:lang w:eastAsia="hr-HR"/>
        </w:rPr>
        <w:t xml:space="preserve"> </w:t>
      </w:r>
      <w:r w:rsidR="00C716C2">
        <w:rPr>
          <w:rFonts w:cs="Calibri"/>
          <w:noProof/>
          <w:lang w:eastAsia="hr-HR"/>
        </w:rPr>
        <w:t>€ od strane Ministarstva znanosti i obrazovanja.</w:t>
      </w:r>
    </w:p>
    <w:p w14:paraId="06094E6B" w14:textId="5CBD0E35" w:rsidR="0096450C" w:rsidRDefault="0096450C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Od toga za </w:t>
      </w:r>
      <w:r w:rsidR="00466796">
        <w:rPr>
          <w:rFonts w:cs="Calibri"/>
          <w:noProof/>
          <w:lang w:eastAsia="hr-HR"/>
        </w:rPr>
        <w:t xml:space="preserve">173 </w:t>
      </w:r>
      <w:r>
        <w:rPr>
          <w:rFonts w:cs="Calibri"/>
          <w:noProof/>
          <w:lang w:eastAsia="hr-HR"/>
        </w:rPr>
        <w:t>predškol</w:t>
      </w:r>
      <w:r w:rsidR="00466796">
        <w:rPr>
          <w:rFonts w:cs="Calibri"/>
          <w:noProof/>
          <w:lang w:eastAsia="hr-HR"/>
        </w:rPr>
        <w:t>ske djece</w:t>
      </w:r>
      <w:r>
        <w:rPr>
          <w:rFonts w:cs="Calibri"/>
          <w:noProof/>
          <w:lang w:eastAsia="hr-HR"/>
        </w:rPr>
        <w:t xml:space="preserve"> uplaćeno</w:t>
      </w:r>
      <w:r w:rsidR="00466796">
        <w:rPr>
          <w:rFonts w:cs="Calibri"/>
          <w:noProof/>
          <w:lang w:eastAsia="hr-HR"/>
        </w:rPr>
        <w:t xml:space="preserve"> je</w:t>
      </w:r>
      <w:r>
        <w:rPr>
          <w:rFonts w:cs="Calibri"/>
          <w:noProof/>
          <w:lang w:eastAsia="hr-HR"/>
        </w:rPr>
        <w:t xml:space="preserve"> 4.</w:t>
      </w:r>
      <w:r w:rsidR="00506788">
        <w:rPr>
          <w:rFonts w:cs="Calibri"/>
          <w:noProof/>
          <w:lang w:eastAsia="hr-HR"/>
        </w:rPr>
        <w:t>982,40</w:t>
      </w:r>
      <w:bookmarkStart w:id="0" w:name="_Hlk189124334"/>
      <w:r>
        <w:rPr>
          <w:rFonts w:cs="Calibri"/>
          <w:noProof/>
          <w:lang w:eastAsia="hr-HR"/>
        </w:rPr>
        <w:t>€</w:t>
      </w:r>
      <w:bookmarkEnd w:id="0"/>
      <w:r>
        <w:rPr>
          <w:rFonts w:cs="Calibri"/>
          <w:noProof/>
          <w:lang w:eastAsia="hr-HR"/>
        </w:rPr>
        <w:t xml:space="preserve">, a za </w:t>
      </w:r>
      <w:r w:rsidR="00373837">
        <w:rPr>
          <w:rFonts w:cs="Calibri"/>
          <w:noProof/>
          <w:lang w:eastAsia="hr-HR"/>
        </w:rPr>
        <w:t xml:space="preserve">22 </w:t>
      </w:r>
      <w:r>
        <w:rPr>
          <w:rFonts w:cs="Calibri"/>
          <w:noProof/>
          <w:lang w:eastAsia="hr-HR"/>
        </w:rPr>
        <w:t>djec</w:t>
      </w:r>
      <w:r w:rsidR="00373837">
        <w:rPr>
          <w:rFonts w:cs="Calibri"/>
          <w:noProof/>
          <w:lang w:eastAsia="hr-HR"/>
        </w:rPr>
        <w:t>e</w:t>
      </w:r>
      <w:r>
        <w:rPr>
          <w:rFonts w:cs="Calibri"/>
          <w:noProof/>
          <w:lang w:eastAsia="hr-HR"/>
        </w:rPr>
        <w:t xml:space="preserve"> s teškoćama u razvoju 1</w:t>
      </w:r>
      <w:r w:rsidR="00506788">
        <w:rPr>
          <w:rFonts w:cs="Calibri"/>
          <w:noProof/>
          <w:lang w:eastAsia="hr-HR"/>
        </w:rPr>
        <w:t>3.356,00</w:t>
      </w:r>
      <w:r>
        <w:rPr>
          <w:rFonts w:cs="Calibri"/>
          <w:noProof/>
          <w:lang w:eastAsia="hr-HR"/>
        </w:rPr>
        <w:t>€.</w:t>
      </w:r>
    </w:p>
    <w:p w14:paraId="2516C598" w14:textId="75A71668" w:rsidR="0096450C" w:rsidRDefault="0096450C" w:rsidP="0096450C">
      <w:pPr>
        <w:spacing w:after="0"/>
        <w:rPr>
          <w:rFonts w:cs="Calibri"/>
          <w:noProof/>
          <w:lang w:eastAsia="hr-HR"/>
        </w:rPr>
      </w:pPr>
    </w:p>
    <w:p w14:paraId="26138AD8" w14:textId="269EEE96" w:rsidR="0096450C" w:rsidRDefault="00880ABA" w:rsidP="0096450C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6526</w:t>
      </w:r>
      <w:r>
        <w:rPr>
          <w:rFonts w:cs="Calibri"/>
          <w:noProof/>
          <w:lang w:eastAsia="hr-HR"/>
        </w:rPr>
        <w:t xml:space="preserve"> Prihodi od pristojbi po posebnim propisima/ostali nespomenuti prihodi </w:t>
      </w:r>
      <w:r w:rsidR="006749BE">
        <w:rPr>
          <w:rFonts w:cs="Calibri"/>
          <w:noProof/>
          <w:lang w:eastAsia="hr-HR"/>
        </w:rPr>
        <w:t xml:space="preserve">                                  U</w:t>
      </w:r>
      <w:r>
        <w:rPr>
          <w:rFonts w:cs="Calibri"/>
          <w:noProof/>
          <w:lang w:eastAsia="hr-HR"/>
        </w:rPr>
        <w:t>kupno je pri</w:t>
      </w:r>
      <w:r w:rsidR="003221BD">
        <w:rPr>
          <w:rFonts w:cs="Calibri"/>
          <w:noProof/>
          <w:lang w:eastAsia="hr-HR"/>
        </w:rPr>
        <w:t>mljeno</w:t>
      </w:r>
      <w:r w:rsidR="00506788">
        <w:rPr>
          <w:rFonts w:cs="Calibri"/>
          <w:noProof/>
          <w:lang w:eastAsia="hr-HR"/>
        </w:rPr>
        <w:t xml:space="preserve"> 522.153,57</w:t>
      </w:r>
      <w:r>
        <w:rPr>
          <w:rFonts w:cs="Calibri"/>
          <w:noProof/>
          <w:lang w:eastAsia="hr-HR"/>
        </w:rPr>
        <w:t>€ od uplata roditelja za boravak djece u vrtiću – sufinanciranje cijene usluga boravka djece u vrtiću.</w:t>
      </w:r>
    </w:p>
    <w:p w14:paraId="44F13F61" w14:textId="7619422E" w:rsidR="00E33146" w:rsidRDefault="00E33146" w:rsidP="0096450C">
      <w:pPr>
        <w:spacing w:after="0"/>
        <w:rPr>
          <w:rFonts w:cs="Calibri"/>
          <w:noProof/>
          <w:lang w:eastAsia="hr-HR"/>
        </w:rPr>
      </w:pPr>
    </w:p>
    <w:p w14:paraId="420CC5AA" w14:textId="1771F21D" w:rsidR="00E33146" w:rsidRDefault="00E33146" w:rsidP="0096450C">
      <w:pPr>
        <w:spacing w:after="0"/>
        <w:rPr>
          <w:rFonts w:cs="Calibri"/>
          <w:noProof/>
          <w:lang w:eastAsia="hr-HR"/>
        </w:rPr>
      </w:pPr>
      <w:r w:rsidRPr="00E33146">
        <w:rPr>
          <w:rFonts w:cs="Calibri"/>
          <w:b/>
          <w:bCs/>
          <w:noProof/>
          <w:lang w:eastAsia="hr-HR"/>
        </w:rPr>
        <w:t>Šifra 6341</w:t>
      </w:r>
      <w:r>
        <w:rPr>
          <w:rFonts w:cs="Calibri"/>
          <w:noProof/>
          <w:lang w:eastAsia="hr-HR"/>
        </w:rPr>
        <w:t xml:space="preserve"> (tekuće pomoći od izvanproračunskih korisnika) – primljeno je 1.092,76€ refundacije HZZO-a za usluge medicine rada.</w:t>
      </w:r>
    </w:p>
    <w:p w14:paraId="7E042D04" w14:textId="013FF163" w:rsidR="0074543B" w:rsidRDefault="0074543B" w:rsidP="0096450C">
      <w:pPr>
        <w:spacing w:after="0"/>
        <w:rPr>
          <w:rFonts w:cs="Calibri"/>
          <w:noProof/>
          <w:lang w:eastAsia="hr-HR"/>
        </w:rPr>
      </w:pPr>
    </w:p>
    <w:p w14:paraId="1BFC9579" w14:textId="77777777" w:rsidR="0074543B" w:rsidRDefault="0074543B" w:rsidP="0096450C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6615</w:t>
      </w:r>
      <w:r>
        <w:rPr>
          <w:rFonts w:cs="Calibri"/>
          <w:noProof/>
          <w:lang w:eastAsia="hr-HR"/>
        </w:rPr>
        <w:t xml:space="preserve"> Prihodi od pruženih usluga </w:t>
      </w:r>
    </w:p>
    <w:p w14:paraId="0D1C0B0E" w14:textId="57B0CA6A" w:rsidR="0074543B" w:rsidRDefault="003221BD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U</w:t>
      </w:r>
      <w:r w:rsidR="0074543B">
        <w:rPr>
          <w:rFonts w:cs="Calibri"/>
          <w:noProof/>
          <w:lang w:eastAsia="hr-HR"/>
        </w:rPr>
        <w:t>kupno je pri</w:t>
      </w:r>
      <w:r>
        <w:rPr>
          <w:rFonts w:cs="Calibri"/>
          <w:noProof/>
          <w:lang w:eastAsia="hr-HR"/>
        </w:rPr>
        <w:t>mljeno</w:t>
      </w:r>
      <w:r w:rsidR="0074543B">
        <w:rPr>
          <w:rFonts w:cs="Calibri"/>
          <w:noProof/>
          <w:lang w:eastAsia="hr-HR"/>
        </w:rPr>
        <w:t xml:space="preserve"> </w:t>
      </w:r>
      <w:r w:rsidR="00506788">
        <w:rPr>
          <w:rFonts w:cs="Calibri"/>
          <w:noProof/>
          <w:lang w:eastAsia="hr-HR"/>
        </w:rPr>
        <w:t>8.388,85</w:t>
      </w:r>
      <w:r w:rsidR="0074543B">
        <w:rPr>
          <w:rFonts w:cs="Calibri"/>
          <w:noProof/>
          <w:lang w:eastAsia="hr-HR"/>
        </w:rPr>
        <w:t>€ od najma sportskih dvorana na tri lokacije.</w:t>
      </w:r>
    </w:p>
    <w:p w14:paraId="463E93CE" w14:textId="69B916E8" w:rsidR="0074543B" w:rsidRDefault="0074543B" w:rsidP="0096450C">
      <w:pPr>
        <w:spacing w:after="0"/>
        <w:rPr>
          <w:rFonts w:cs="Calibri"/>
          <w:noProof/>
          <w:lang w:eastAsia="hr-HR"/>
        </w:rPr>
      </w:pPr>
    </w:p>
    <w:p w14:paraId="7CB0B0A6" w14:textId="43FEFCA7" w:rsidR="0074543B" w:rsidRDefault="0074543B" w:rsidP="0096450C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6631</w:t>
      </w:r>
      <w:r>
        <w:rPr>
          <w:rFonts w:cs="Calibri"/>
          <w:noProof/>
          <w:lang w:eastAsia="hr-HR"/>
        </w:rPr>
        <w:t xml:space="preserve"> Tekuće donacije</w:t>
      </w:r>
    </w:p>
    <w:p w14:paraId="282F6744" w14:textId="6F52FD9D" w:rsidR="0074543B" w:rsidRPr="003221BD" w:rsidRDefault="0074543B" w:rsidP="00586070">
      <w:pPr>
        <w:spacing w:after="0"/>
        <w:jc w:val="both"/>
        <w:rPr>
          <w:rFonts w:cs="Calibri"/>
          <w:noProof/>
          <w:lang w:eastAsia="hr-HR"/>
        </w:rPr>
      </w:pPr>
      <w:r w:rsidRPr="003221BD">
        <w:rPr>
          <w:rFonts w:cs="Calibri"/>
          <w:noProof/>
          <w:lang w:eastAsia="hr-HR"/>
        </w:rPr>
        <w:t xml:space="preserve">Uplata </w:t>
      </w:r>
      <w:r w:rsidR="00480AF8" w:rsidRPr="003221BD">
        <w:rPr>
          <w:rFonts w:cs="Calibri"/>
          <w:noProof/>
          <w:lang w:eastAsia="hr-HR"/>
        </w:rPr>
        <w:t xml:space="preserve">tekućih donacija </w:t>
      </w:r>
      <w:r w:rsidRPr="003221BD">
        <w:rPr>
          <w:rFonts w:cs="Calibri"/>
          <w:noProof/>
          <w:lang w:eastAsia="hr-HR"/>
        </w:rPr>
        <w:t xml:space="preserve">u iznosu </w:t>
      </w:r>
      <w:r w:rsidR="005961A2" w:rsidRPr="003221BD">
        <w:rPr>
          <w:rFonts w:cs="Calibri"/>
          <w:noProof/>
          <w:lang w:eastAsia="hr-HR"/>
        </w:rPr>
        <w:t>22.992,33</w:t>
      </w:r>
      <w:r w:rsidR="00480AF8" w:rsidRPr="003221BD">
        <w:rPr>
          <w:rFonts w:cs="Calibri"/>
          <w:noProof/>
          <w:lang w:eastAsia="hr-HR"/>
        </w:rPr>
        <w:t>€ odnosi se na donaciju Turističke zajednice za sudjelovanje na dječjem fašniku</w:t>
      </w:r>
      <w:r w:rsidR="003221BD">
        <w:rPr>
          <w:rFonts w:cs="Calibri"/>
          <w:noProof/>
          <w:lang w:eastAsia="hr-HR"/>
        </w:rPr>
        <w:t xml:space="preserve"> te</w:t>
      </w:r>
      <w:r w:rsidR="00480AF8" w:rsidRPr="003221BD">
        <w:rPr>
          <w:rFonts w:cs="Calibri"/>
          <w:noProof/>
          <w:lang w:eastAsia="hr-HR"/>
        </w:rPr>
        <w:t xml:space="preserve"> donaciju raznog materijala za </w:t>
      </w:r>
      <w:r w:rsidR="00AC49BF" w:rsidRPr="003221BD">
        <w:rPr>
          <w:rFonts w:cs="Calibri"/>
          <w:noProof/>
          <w:lang w:eastAsia="hr-HR"/>
        </w:rPr>
        <w:t xml:space="preserve">rad </w:t>
      </w:r>
      <w:r w:rsidR="00480AF8" w:rsidRPr="003221BD">
        <w:rPr>
          <w:rFonts w:cs="Calibri"/>
          <w:noProof/>
          <w:lang w:eastAsia="hr-HR"/>
        </w:rPr>
        <w:t>odgojn</w:t>
      </w:r>
      <w:r w:rsidR="00AC49BF" w:rsidRPr="003221BD">
        <w:rPr>
          <w:rFonts w:cs="Calibri"/>
          <w:noProof/>
          <w:lang w:eastAsia="hr-HR"/>
        </w:rPr>
        <w:t>ih</w:t>
      </w:r>
      <w:r w:rsidR="00480AF8" w:rsidRPr="003221BD">
        <w:rPr>
          <w:rFonts w:cs="Calibri"/>
          <w:noProof/>
          <w:lang w:eastAsia="hr-HR"/>
        </w:rPr>
        <w:t xml:space="preserve"> skupin</w:t>
      </w:r>
      <w:r w:rsidR="00AC49BF" w:rsidRPr="003221BD">
        <w:rPr>
          <w:rFonts w:cs="Calibri"/>
          <w:noProof/>
          <w:lang w:eastAsia="hr-HR"/>
        </w:rPr>
        <w:t>a od strane</w:t>
      </w:r>
      <w:r w:rsidR="00480AF8" w:rsidRPr="003221BD">
        <w:rPr>
          <w:rFonts w:cs="Calibri"/>
          <w:noProof/>
          <w:lang w:eastAsia="hr-HR"/>
        </w:rPr>
        <w:t xml:space="preserve"> Lusha</w:t>
      </w:r>
      <w:r w:rsidR="00AC49BF" w:rsidRPr="003221BD">
        <w:rPr>
          <w:rFonts w:cs="Calibri"/>
          <w:noProof/>
          <w:lang w:eastAsia="hr-HR"/>
        </w:rPr>
        <w:t>.</w:t>
      </w:r>
      <w:r w:rsidR="00586070">
        <w:rPr>
          <w:rFonts w:cs="Calibri"/>
          <w:noProof/>
          <w:lang w:eastAsia="hr-HR"/>
        </w:rPr>
        <w:t xml:space="preserve"> U 2024. primljena je veća donacija tvrtke Lush od uobičajene što je dovelo do uvećanja ovih prihoda za 180% u odnosu na 2023. godinu.</w:t>
      </w:r>
    </w:p>
    <w:p w14:paraId="533557F8" w14:textId="43534AC9" w:rsidR="00AC49BF" w:rsidRDefault="00AC49BF" w:rsidP="00AC49BF">
      <w:pPr>
        <w:spacing w:after="0"/>
        <w:rPr>
          <w:rFonts w:cs="Calibri"/>
          <w:noProof/>
          <w:lang w:eastAsia="hr-HR"/>
        </w:rPr>
      </w:pPr>
    </w:p>
    <w:p w14:paraId="6D68E173" w14:textId="66684C3B" w:rsidR="00AC49BF" w:rsidRDefault="00AC49BF" w:rsidP="00AC49BF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6632</w:t>
      </w:r>
      <w:r>
        <w:rPr>
          <w:rFonts w:cs="Calibri"/>
          <w:noProof/>
          <w:lang w:eastAsia="hr-HR"/>
        </w:rPr>
        <w:t xml:space="preserve"> Kapitalne donacije</w:t>
      </w:r>
    </w:p>
    <w:p w14:paraId="4A415C1C" w14:textId="4CF521A7" w:rsidR="00AC49BF" w:rsidRPr="003221BD" w:rsidRDefault="00AC49BF" w:rsidP="003221BD">
      <w:pPr>
        <w:spacing w:after="0"/>
        <w:rPr>
          <w:rFonts w:cs="Calibri"/>
          <w:noProof/>
          <w:lang w:eastAsia="hr-HR"/>
        </w:rPr>
      </w:pPr>
      <w:r w:rsidRPr="003221BD">
        <w:rPr>
          <w:rFonts w:cs="Calibri"/>
          <w:noProof/>
          <w:lang w:eastAsia="hr-HR"/>
        </w:rPr>
        <w:t>Odnosi se na</w:t>
      </w:r>
      <w:r w:rsidR="005961A2" w:rsidRPr="003221BD">
        <w:rPr>
          <w:rFonts w:cs="Calibri"/>
          <w:noProof/>
          <w:lang w:eastAsia="hr-HR"/>
        </w:rPr>
        <w:t xml:space="preserve"> </w:t>
      </w:r>
      <w:r w:rsidRPr="003221BD">
        <w:rPr>
          <w:rFonts w:cs="Calibri"/>
          <w:noProof/>
          <w:lang w:eastAsia="hr-HR"/>
        </w:rPr>
        <w:t xml:space="preserve">donaciju </w:t>
      </w:r>
      <w:r w:rsidR="005C3EF3">
        <w:rPr>
          <w:rFonts w:cs="Calibri"/>
          <w:noProof/>
          <w:lang w:eastAsia="hr-HR"/>
        </w:rPr>
        <w:t xml:space="preserve">10 </w:t>
      </w:r>
      <w:r w:rsidR="005961A2" w:rsidRPr="003221BD">
        <w:rPr>
          <w:rFonts w:cs="Calibri"/>
          <w:noProof/>
          <w:lang w:eastAsia="hr-HR"/>
        </w:rPr>
        <w:t>računala</w:t>
      </w:r>
      <w:r w:rsidR="003221BD">
        <w:rPr>
          <w:rFonts w:cs="Calibri"/>
          <w:noProof/>
          <w:lang w:eastAsia="hr-HR"/>
        </w:rPr>
        <w:t xml:space="preserve"> od strane Privredne banke</w:t>
      </w:r>
      <w:r w:rsidRPr="003221BD">
        <w:rPr>
          <w:rFonts w:cs="Calibri"/>
          <w:noProof/>
          <w:lang w:eastAsia="hr-HR"/>
        </w:rPr>
        <w:t xml:space="preserve"> u ukupnom iznosu </w:t>
      </w:r>
      <w:r w:rsidR="005961A2" w:rsidRPr="003221BD">
        <w:rPr>
          <w:rFonts w:cs="Calibri"/>
          <w:noProof/>
          <w:lang w:eastAsia="hr-HR"/>
        </w:rPr>
        <w:t>1.500,00</w:t>
      </w:r>
      <w:r w:rsidRPr="003221BD">
        <w:rPr>
          <w:rFonts w:cs="Calibri"/>
          <w:noProof/>
          <w:lang w:eastAsia="hr-HR"/>
        </w:rPr>
        <w:t>€.</w:t>
      </w:r>
    </w:p>
    <w:p w14:paraId="31AF0A5E" w14:textId="43272E4A" w:rsidR="00AC49BF" w:rsidRDefault="00AC49BF" w:rsidP="00AC49BF">
      <w:pPr>
        <w:spacing w:after="0"/>
        <w:rPr>
          <w:rFonts w:cs="Calibri"/>
          <w:noProof/>
          <w:lang w:eastAsia="hr-HR"/>
        </w:rPr>
      </w:pPr>
    </w:p>
    <w:p w14:paraId="5127B003" w14:textId="3E284AD8" w:rsidR="00AC49BF" w:rsidRDefault="00AC49BF" w:rsidP="00AC49BF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6711</w:t>
      </w:r>
      <w:r>
        <w:rPr>
          <w:rFonts w:cs="Calibri"/>
          <w:noProof/>
          <w:lang w:eastAsia="hr-HR"/>
        </w:rPr>
        <w:t xml:space="preserve"> Prihodi iz nadležnog proračuna za financiranje rashoda poslovanja.</w:t>
      </w:r>
    </w:p>
    <w:p w14:paraId="2ACC0448" w14:textId="55E2484C" w:rsidR="00AC49BF" w:rsidRDefault="00F053F8" w:rsidP="005C3EF3">
      <w:pPr>
        <w:spacing w:after="0"/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U 202</w:t>
      </w:r>
      <w:r w:rsidR="005961A2">
        <w:rPr>
          <w:rFonts w:cs="Calibri"/>
          <w:noProof/>
          <w:lang w:eastAsia="hr-HR"/>
        </w:rPr>
        <w:t>4</w:t>
      </w:r>
      <w:r>
        <w:rPr>
          <w:rFonts w:cs="Calibri"/>
          <w:noProof/>
          <w:lang w:eastAsia="hr-HR"/>
        </w:rPr>
        <w:t xml:space="preserve">. godini iznose </w:t>
      </w:r>
      <w:r w:rsidR="005961A2">
        <w:rPr>
          <w:rFonts w:cs="Calibri"/>
          <w:noProof/>
          <w:lang w:eastAsia="hr-HR"/>
        </w:rPr>
        <w:t>3.048.469,04</w:t>
      </w:r>
      <w:r>
        <w:rPr>
          <w:rFonts w:cs="Calibri"/>
          <w:noProof/>
          <w:lang w:eastAsia="hr-HR"/>
        </w:rPr>
        <w:t xml:space="preserve">€. </w:t>
      </w:r>
      <w:r w:rsidR="005961A2">
        <w:rPr>
          <w:rFonts w:cs="Calibri"/>
          <w:noProof/>
          <w:lang w:eastAsia="hr-HR"/>
        </w:rPr>
        <w:t>Sadrže prihode za financiranje najvećeg dijela rashoda za zaposlene i prihode za fiskalnu održivost vrtića.</w:t>
      </w:r>
      <w:r w:rsidR="005C3EF3">
        <w:rPr>
          <w:rFonts w:cs="Calibri"/>
          <w:noProof/>
          <w:lang w:eastAsia="hr-HR"/>
        </w:rPr>
        <w:t xml:space="preserve"> Povećani su u odnosu na 2023.godinu zbog povećanja osnovice i povećanja koeficijenata za izračun plaće. Samim time povećao se i iznos materijalnih prava.</w:t>
      </w:r>
    </w:p>
    <w:p w14:paraId="2F2F48C0" w14:textId="64FC5FD4" w:rsidR="00634EE7" w:rsidRDefault="00634EE7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lastRenderedPageBreak/>
        <w:t>31.12.202</w:t>
      </w:r>
      <w:r w:rsidR="005961A2">
        <w:rPr>
          <w:rFonts w:cs="Calibri"/>
          <w:noProof/>
          <w:lang w:eastAsia="hr-HR"/>
        </w:rPr>
        <w:t>4</w:t>
      </w:r>
      <w:r>
        <w:rPr>
          <w:rFonts w:cs="Calibri"/>
          <w:noProof/>
          <w:lang w:eastAsia="hr-HR"/>
        </w:rPr>
        <w:t>.g. u vrtiću je zaposleno 1</w:t>
      </w:r>
      <w:r w:rsidR="002B1106">
        <w:rPr>
          <w:rFonts w:cs="Calibri"/>
          <w:noProof/>
          <w:lang w:eastAsia="hr-HR"/>
        </w:rPr>
        <w:t>55</w:t>
      </w:r>
      <w:r>
        <w:rPr>
          <w:rFonts w:cs="Calibri"/>
          <w:noProof/>
          <w:lang w:eastAsia="hr-HR"/>
        </w:rPr>
        <w:t xml:space="preserve"> radnika.</w:t>
      </w:r>
    </w:p>
    <w:p w14:paraId="40F52826" w14:textId="1AA9DE3D" w:rsidR="005C3EF3" w:rsidRDefault="005C3EF3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Financirani su i troškovi dijela energije, uredskog materijala te računalni troškovi za aplikaciju Okitoki.</w:t>
      </w:r>
    </w:p>
    <w:p w14:paraId="691A4C21" w14:textId="30E78CD8" w:rsidR="00D574B4" w:rsidRDefault="00D574B4" w:rsidP="00AC49BF">
      <w:pPr>
        <w:spacing w:after="0"/>
        <w:rPr>
          <w:rFonts w:cs="Calibri"/>
          <w:noProof/>
          <w:lang w:eastAsia="hr-HR"/>
        </w:rPr>
      </w:pPr>
    </w:p>
    <w:p w14:paraId="3E1301CD" w14:textId="3743E7C3" w:rsidR="00D574B4" w:rsidRDefault="00D574B4" w:rsidP="00AC49BF">
      <w:pPr>
        <w:spacing w:after="0"/>
        <w:rPr>
          <w:rFonts w:cs="Calibri"/>
          <w:noProof/>
          <w:lang w:eastAsia="hr-HR"/>
        </w:rPr>
      </w:pPr>
      <w:r w:rsidRPr="006749BE">
        <w:rPr>
          <w:rFonts w:cs="Calibri"/>
          <w:b/>
          <w:bCs/>
          <w:noProof/>
          <w:lang w:eastAsia="hr-HR"/>
        </w:rPr>
        <w:t>Šifra 6712</w:t>
      </w:r>
      <w:r>
        <w:rPr>
          <w:rFonts w:cs="Calibri"/>
          <w:noProof/>
          <w:lang w:eastAsia="hr-HR"/>
        </w:rPr>
        <w:t xml:space="preserve"> Prihodi iz nadležnog proračuna za finaniranje rashoda za nabavu nefinancijske imovine.</w:t>
      </w:r>
    </w:p>
    <w:p w14:paraId="431EE939" w14:textId="1BE82EE0" w:rsidR="00D574B4" w:rsidRDefault="00D574B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Prihod u iznosu </w:t>
      </w:r>
      <w:r w:rsidR="002B1106">
        <w:rPr>
          <w:rFonts w:cs="Calibri"/>
          <w:noProof/>
          <w:lang w:eastAsia="hr-HR"/>
        </w:rPr>
        <w:t>28.610,55</w:t>
      </w:r>
      <w:r>
        <w:rPr>
          <w:rFonts w:cs="Calibri"/>
          <w:noProof/>
          <w:lang w:eastAsia="hr-HR"/>
        </w:rPr>
        <w:t xml:space="preserve">€ za nabavu </w:t>
      </w:r>
      <w:r w:rsidR="002B1106">
        <w:rPr>
          <w:rFonts w:cs="Calibri"/>
          <w:noProof/>
          <w:lang w:eastAsia="hr-HR"/>
        </w:rPr>
        <w:t>logopedskog aparata</w:t>
      </w:r>
      <w:r w:rsidR="007E4EAB">
        <w:rPr>
          <w:rFonts w:cs="Calibri"/>
          <w:noProof/>
          <w:lang w:eastAsia="hr-HR"/>
        </w:rPr>
        <w:t>, sprava za dječja igrališta te raznih uređaja</w:t>
      </w:r>
      <w:r>
        <w:rPr>
          <w:rFonts w:cs="Calibri"/>
          <w:noProof/>
          <w:lang w:eastAsia="hr-HR"/>
        </w:rPr>
        <w:t>.</w:t>
      </w:r>
    </w:p>
    <w:p w14:paraId="022848BB" w14:textId="5E7ADDF6" w:rsidR="00D574B4" w:rsidRDefault="00D574B4" w:rsidP="00AC49BF">
      <w:pPr>
        <w:spacing w:after="0"/>
        <w:rPr>
          <w:rFonts w:cs="Calibri"/>
          <w:noProof/>
          <w:lang w:eastAsia="hr-HR"/>
        </w:rPr>
      </w:pPr>
    </w:p>
    <w:p w14:paraId="15A2C374" w14:textId="5761D9B0" w:rsidR="00C65546" w:rsidRDefault="00C65546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311</w:t>
      </w:r>
      <w:r>
        <w:rPr>
          <w:rFonts w:cs="Calibri"/>
          <w:noProof/>
          <w:lang w:eastAsia="hr-HR"/>
        </w:rPr>
        <w:t xml:space="preserve"> Plaće (bruto)</w:t>
      </w:r>
    </w:p>
    <w:p w14:paraId="7272CC81" w14:textId="08D61BF6" w:rsidR="00C65546" w:rsidRDefault="00C65546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Rashod za bruto plaće u 202</w:t>
      </w:r>
      <w:r w:rsidR="007E4EAB">
        <w:rPr>
          <w:rFonts w:cs="Calibri"/>
          <w:noProof/>
          <w:lang w:eastAsia="hr-HR"/>
        </w:rPr>
        <w:t>4</w:t>
      </w:r>
      <w:r>
        <w:rPr>
          <w:rFonts w:cs="Calibri"/>
          <w:noProof/>
          <w:lang w:eastAsia="hr-HR"/>
        </w:rPr>
        <w:t xml:space="preserve">.godini iznosi </w:t>
      </w:r>
      <w:r w:rsidR="00C934BF">
        <w:rPr>
          <w:rFonts w:cs="Calibri"/>
          <w:noProof/>
          <w:lang w:eastAsia="hr-HR"/>
        </w:rPr>
        <w:t>2.123.401,24</w:t>
      </w:r>
      <w:r>
        <w:rPr>
          <w:rFonts w:cs="Calibri"/>
          <w:noProof/>
          <w:lang w:eastAsia="hr-HR"/>
        </w:rPr>
        <w:t>€</w:t>
      </w:r>
      <w:r w:rsidR="00586070">
        <w:rPr>
          <w:rFonts w:cs="Calibri"/>
          <w:noProof/>
          <w:lang w:eastAsia="hr-HR"/>
        </w:rPr>
        <w:t>. Iznos je</w:t>
      </w:r>
      <w:r>
        <w:rPr>
          <w:rFonts w:cs="Calibri"/>
          <w:noProof/>
          <w:lang w:eastAsia="hr-HR"/>
        </w:rPr>
        <w:t xml:space="preserve"> veći nego u 202</w:t>
      </w:r>
      <w:r w:rsidR="00C934BF">
        <w:rPr>
          <w:rFonts w:cs="Calibri"/>
          <w:noProof/>
          <w:lang w:eastAsia="hr-HR"/>
        </w:rPr>
        <w:t>3</w:t>
      </w:r>
      <w:r>
        <w:rPr>
          <w:rFonts w:cs="Calibri"/>
          <w:noProof/>
          <w:lang w:eastAsia="hr-HR"/>
        </w:rPr>
        <w:t>.godini zbog</w:t>
      </w:r>
      <w:r w:rsidR="00C61ACD">
        <w:rPr>
          <w:rFonts w:cs="Calibri"/>
          <w:noProof/>
          <w:lang w:eastAsia="hr-HR"/>
        </w:rPr>
        <w:t xml:space="preserve"> većeg </w:t>
      </w:r>
      <w:r w:rsidR="00586070">
        <w:rPr>
          <w:rFonts w:cs="Calibri"/>
          <w:noProof/>
          <w:lang w:eastAsia="hr-HR"/>
        </w:rPr>
        <w:t>osnovice</w:t>
      </w:r>
      <w:r w:rsidR="00C934BF">
        <w:rPr>
          <w:rFonts w:cs="Calibri"/>
          <w:noProof/>
          <w:lang w:eastAsia="hr-HR"/>
        </w:rPr>
        <w:t xml:space="preserve"> i većeg koeficijenta </w:t>
      </w:r>
      <w:r w:rsidR="00586070">
        <w:rPr>
          <w:rFonts w:cs="Calibri"/>
          <w:noProof/>
          <w:lang w:eastAsia="hr-HR"/>
        </w:rPr>
        <w:t>za obračun plaće</w:t>
      </w:r>
      <w:r w:rsidR="00C934BF">
        <w:rPr>
          <w:rFonts w:cs="Calibri"/>
          <w:noProof/>
          <w:lang w:eastAsia="hr-HR"/>
        </w:rPr>
        <w:t>.</w:t>
      </w:r>
    </w:p>
    <w:p w14:paraId="18FB6F5B" w14:textId="7414A4A1" w:rsidR="00DD0E43" w:rsidRDefault="00DD0E43" w:rsidP="00DD0E43">
      <w:pPr>
        <w:spacing w:after="0"/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Od 1.1.2024. osnovica za plaću iznosila je 550€ što je 50€ više od osnovice u 2023.godini, a od 1.10.2024. osnovica iznosi 660€.</w:t>
      </w:r>
    </w:p>
    <w:p w14:paraId="56FC9C90" w14:textId="2E6A8DDC" w:rsidR="00DD0E43" w:rsidRDefault="00DD0E43" w:rsidP="00DD0E43">
      <w:pPr>
        <w:spacing w:after="0"/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Od 1.10.2024. povećani su i koeficijenti za obračun plaće.</w:t>
      </w:r>
    </w:p>
    <w:p w14:paraId="7A2275D3" w14:textId="280DA21C" w:rsidR="000E7C14" w:rsidRDefault="000E7C1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Od </w:t>
      </w:r>
      <w:r w:rsidR="00DD0E43">
        <w:rPr>
          <w:rFonts w:cs="Calibri"/>
          <w:noProof/>
          <w:lang w:eastAsia="hr-HR"/>
        </w:rPr>
        <w:t>1.9.</w:t>
      </w:r>
      <w:r>
        <w:rPr>
          <w:rFonts w:cs="Calibri"/>
          <w:noProof/>
          <w:lang w:eastAsia="hr-HR"/>
        </w:rPr>
        <w:t>2023.godine isplaćuje se naknada za prekovremeni rad (3113) te čini dio ovog rashoda.</w:t>
      </w:r>
    </w:p>
    <w:p w14:paraId="10BE51E4" w14:textId="77777777" w:rsidR="00C65546" w:rsidRDefault="00C65546" w:rsidP="00AC49BF">
      <w:pPr>
        <w:spacing w:after="0"/>
        <w:rPr>
          <w:rFonts w:cs="Calibri"/>
          <w:noProof/>
          <w:lang w:eastAsia="hr-HR"/>
        </w:rPr>
      </w:pPr>
    </w:p>
    <w:p w14:paraId="2AA210C5" w14:textId="2030F1F0" w:rsidR="00D574B4" w:rsidRDefault="00D574B4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312</w:t>
      </w:r>
      <w:r>
        <w:rPr>
          <w:rFonts w:cs="Calibri"/>
          <w:noProof/>
          <w:lang w:eastAsia="hr-HR"/>
        </w:rPr>
        <w:t xml:space="preserve"> Ostali rashodi za zaposlene.</w:t>
      </w:r>
    </w:p>
    <w:p w14:paraId="133306F2" w14:textId="2E397B99" w:rsidR="0042572F" w:rsidRDefault="00C65546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U 202</w:t>
      </w:r>
      <w:r w:rsidR="007777C5">
        <w:rPr>
          <w:rFonts w:cs="Calibri"/>
          <w:noProof/>
          <w:lang w:eastAsia="hr-HR"/>
        </w:rPr>
        <w:t>4</w:t>
      </w:r>
      <w:r>
        <w:rPr>
          <w:rFonts w:cs="Calibri"/>
          <w:noProof/>
          <w:lang w:eastAsia="hr-HR"/>
        </w:rPr>
        <w:t xml:space="preserve">.godini </w:t>
      </w:r>
      <w:r w:rsidR="0085644A">
        <w:rPr>
          <w:rFonts w:cs="Calibri"/>
          <w:noProof/>
          <w:lang w:eastAsia="hr-HR"/>
        </w:rPr>
        <w:t xml:space="preserve">iznose </w:t>
      </w:r>
      <w:r w:rsidR="007777C5">
        <w:rPr>
          <w:rFonts w:cs="Calibri"/>
          <w:noProof/>
          <w:lang w:eastAsia="hr-HR"/>
        </w:rPr>
        <w:t>425.925,06</w:t>
      </w:r>
      <w:r w:rsidR="0085644A">
        <w:rPr>
          <w:rFonts w:cs="Calibri"/>
          <w:noProof/>
          <w:lang w:eastAsia="hr-HR"/>
        </w:rPr>
        <w:t>€.</w:t>
      </w:r>
      <w:r w:rsidR="00942BDB">
        <w:rPr>
          <w:rFonts w:cs="Calibri"/>
          <w:noProof/>
          <w:lang w:eastAsia="hr-HR"/>
        </w:rPr>
        <w:t xml:space="preserve"> 3</w:t>
      </w:r>
      <w:r w:rsidR="007777C5">
        <w:rPr>
          <w:rFonts w:cs="Calibri"/>
          <w:noProof/>
          <w:lang w:eastAsia="hr-HR"/>
        </w:rPr>
        <w:t>7</w:t>
      </w:r>
      <w:r w:rsidR="00942BDB">
        <w:rPr>
          <w:rFonts w:cs="Calibri"/>
          <w:noProof/>
          <w:lang w:eastAsia="hr-HR"/>
        </w:rPr>
        <w:t>% ostalih rashoda za zaposlene odnosi se na troškove prehrane,</w:t>
      </w:r>
      <w:r w:rsidR="007777C5">
        <w:rPr>
          <w:rFonts w:cs="Calibri"/>
          <w:noProof/>
          <w:lang w:eastAsia="hr-HR"/>
        </w:rPr>
        <w:t xml:space="preserve"> 18% na troškove otpremnina,</w:t>
      </w:r>
      <w:r w:rsidR="00942BDB">
        <w:rPr>
          <w:rFonts w:cs="Calibri"/>
          <w:noProof/>
          <w:lang w:eastAsia="hr-HR"/>
        </w:rPr>
        <w:t xml:space="preserve"> 1</w:t>
      </w:r>
      <w:r w:rsidR="007777C5">
        <w:rPr>
          <w:rFonts w:cs="Calibri"/>
          <w:noProof/>
          <w:lang w:eastAsia="hr-HR"/>
        </w:rPr>
        <w:t>3</w:t>
      </w:r>
      <w:r w:rsidR="00942BDB">
        <w:rPr>
          <w:rFonts w:cs="Calibri"/>
          <w:noProof/>
          <w:lang w:eastAsia="hr-HR"/>
        </w:rPr>
        <w:t>% odnosi se na troškove božićnice, 9%na jubilarne nagrade</w:t>
      </w:r>
      <w:r w:rsidR="00720C4D">
        <w:rPr>
          <w:rFonts w:cs="Calibri"/>
          <w:noProof/>
          <w:lang w:eastAsia="hr-HR"/>
        </w:rPr>
        <w:t>, 1</w:t>
      </w:r>
      <w:r w:rsidR="007777C5">
        <w:rPr>
          <w:rFonts w:cs="Calibri"/>
          <w:noProof/>
          <w:lang w:eastAsia="hr-HR"/>
        </w:rPr>
        <w:t>1</w:t>
      </w:r>
      <w:r w:rsidR="00720C4D">
        <w:rPr>
          <w:rFonts w:cs="Calibri"/>
          <w:noProof/>
          <w:lang w:eastAsia="hr-HR"/>
        </w:rPr>
        <w:t xml:space="preserve">% na troškove regresa te preostalih </w:t>
      </w:r>
      <w:r w:rsidR="007777C5">
        <w:rPr>
          <w:rFonts w:cs="Calibri"/>
          <w:noProof/>
          <w:lang w:eastAsia="hr-HR"/>
        </w:rPr>
        <w:t>12</w:t>
      </w:r>
      <w:r w:rsidR="00720C4D">
        <w:rPr>
          <w:rFonts w:cs="Calibri"/>
          <w:noProof/>
          <w:lang w:eastAsia="hr-HR"/>
        </w:rPr>
        <w:t>%</w:t>
      </w:r>
      <w:r w:rsidR="000F7945">
        <w:rPr>
          <w:rFonts w:cs="Calibri"/>
          <w:noProof/>
          <w:lang w:eastAsia="hr-HR"/>
        </w:rPr>
        <w:t xml:space="preserve"> odnosi se na ostale naknade.</w:t>
      </w:r>
    </w:p>
    <w:p w14:paraId="6E475DB1" w14:textId="5D99B564" w:rsidR="00DD0E43" w:rsidRDefault="00DD0E43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U ukupnom iznosu veći su od istih rashoda 2023.godine zbog povećanja osnovice.</w:t>
      </w:r>
    </w:p>
    <w:p w14:paraId="3933E136" w14:textId="72A32EC6" w:rsidR="002D45A2" w:rsidRDefault="002D45A2" w:rsidP="00AC49BF">
      <w:pPr>
        <w:spacing w:after="0"/>
        <w:rPr>
          <w:rFonts w:cs="Calibri"/>
          <w:noProof/>
          <w:lang w:eastAsia="hr-HR"/>
        </w:rPr>
      </w:pPr>
    </w:p>
    <w:p w14:paraId="79464D73" w14:textId="0D7E5B14" w:rsidR="002D45A2" w:rsidRDefault="002D45A2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313</w:t>
      </w:r>
      <w:r>
        <w:rPr>
          <w:rFonts w:cs="Calibri"/>
          <w:noProof/>
          <w:lang w:eastAsia="hr-HR"/>
        </w:rPr>
        <w:t xml:space="preserve"> Doprinosi na plaće</w:t>
      </w:r>
    </w:p>
    <w:p w14:paraId="4378D4C6" w14:textId="57D33E7D" w:rsidR="002D45A2" w:rsidRDefault="002D45A2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7777C5">
        <w:rPr>
          <w:rFonts w:cs="Calibri"/>
          <w:noProof/>
          <w:lang w:eastAsia="hr-HR"/>
        </w:rPr>
        <w:t>335.649,12</w:t>
      </w:r>
      <w:r>
        <w:rPr>
          <w:rFonts w:cs="Calibri"/>
          <w:noProof/>
          <w:lang w:eastAsia="hr-HR"/>
        </w:rPr>
        <w:t>€</w:t>
      </w:r>
      <w:r w:rsidR="00E030DD">
        <w:rPr>
          <w:rFonts w:cs="Calibri"/>
          <w:noProof/>
          <w:lang w:eastAsia="hr-HR"/>
        </w:rPr>
        <w:t>, veći su u odnosu na 202</w:t>
      </w:r>
      <w:r w:rsidR="007777C5">
        <w:rPr>
          <w:rFonts w:cs="Calibri"/>
          <w:noProof/>
          <w:lang w:eastAsia="hr-HR"/>
        </w:rPr>
        <w:t>3.godinu sukladno povećanju bruto plaće</w:t>
      </w:r>
      <w:r w:rsidR="003141D6">
        <w:rPr>
          <w:rFonts w:cs="Calibri"/>
          <w:noProof/>
          <w:lang w:eastAsia="hr-HR"/>
        </w:rPr>
        <w:t xml:space="preserve"> i povećanju broja djelatnika</w:t>
      </w:r>
      <w:r w:rsidR="00E030DD">
        <w:rPr>
          <w:rFonts w:cs="Calibri"/>
          <w:noProof/>
          <w:lang w:eastAsia="hr-HR"/>
        </w:rPr>
        <w:t>.</w:t>
      </w:r>
    </w:p>
    <w:p w14:paraId="79CDFADA" w14:textId="6E1D6DE3" w:rsidR="00FD101C" w:rsidRDefault="00FD101C" w:rsidP="00AC49BF">
      <w:pPr>
        <w:spacing w:after="0"/>
        <w:rPr>
          <w:rFonts w:cs="Calibri"/>
          <w:noProof/>
          <w:lang w:eastAsia="hr-HR"/>
        </w:rPr>
      </w:pPr>
    </w:p>
    <w:p w14:paraId="7A0D7E7E" w14:textId="4D2A1CBF" w:rsidR="00FD101C" w:rsidRDefault="00FD101C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3211</w:t>
      </w:r>
      <w:r>
        <w:rPr>
          <w:rFonts w:cs="Calibri"/>
          <w:noProof/>
          <w:lang w:eastAsia="hr-HR"/>
        </w:rPr>
        <w:t xml:space="preserve"> Službena putovanja</w:t>
      </w:r>
    </w:p>
    <w:p w14:paraId="639DA5AC" w14:textId="10A15B07" w:rsidR="00FD101C" w:rsidRDefault="00FD101C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3141D6">
        <w:rPr>
          <w:rFonts w:cs="Calibri"/>
          <w:noProof/>
          <w:lang w:eastAsia="hr-HR"/>
        </w:rPr>
        <w:t>3.060,30</w:t>
      </w:r>
      <w:r>
        <w:rPr>
          <w:rFonts w:cs="Calibri"/>
          <w:noProof/>
          <w:lang w:eastAsia="hr-HR"/>
        </w:rPr>
        <w:t>€, sastoje se od odlazaka odgajatelja i stručno tima na razne seminare</w:t>
      </w:r>
      <w:r w:rsidR="00E51856">
        <w:rPr>
          <w:rFonts w:cs="Calibri"/>
          <w:noProof/>
          <w:lang w:eastAsia="hr-HR"/>
        </w:rPr>
        <w:t xml:space="preserve">, </w:t>
      </w:r>
      <w:r>
        <w:rPr>
          <w:rFonts w:cs="Calibri"/>
          <w:noProof/>
          <w:lang w:eastAsia="hr-HR"/>
        </w:rPr>
        <w:t>usavršavanja</w:t>
      </w:r>
      <w:r w:rsidR="00E51856">
        <w:rPr>
          <w:rFonts w:cs="Calibri"/>
          <w:noProof/>
          <w:lang w:eastAsia="hr-HR"/>
        </w:rPr>
        <w:t xml:space="preserve"> i izlaganja na skupovima</w:t>
      </w:r>
      <w:r>
        <w:rPr>
          <w:rFonts w:cs="Calibri"/>
          <w:noProof/>
          <w:lang w:eastAsia="hr-HR"/>
        </w:rPr>
        <w:t>, odlazak ravnateljice na stručni skup ravnatelja</w:t>
      </w:r>
      <w:r w:rsidR="00E51856">
        <w:rPr>
          <w:rFonts w:cs="Calibri"/>
          <w:noProof/>
          <w:lang w:eastAsia="hr-HR"/>
        </w:rPr>
        <w:t>.</w:t>
      </w:r>
    </w:p>
    <w:p w14:paraId="192DC342" w14:textId="53347945" w:rsidR="00EC6A16" w:rsidRDefault="00EC6A16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Rashod je veći za 130% u odnosu na 2023.godinu zbog potrebe za stalnim usavršavanjem radnika.</w:t>
      </w:r>
    </w:p>
    <w:p w14:paraId="35C401F7" w14:textId="3B8C39E5" w:rsidR="00E030DD" w:rsidRDefault="00E030DD" w:rsidP="00AC49BF">
      <w:pPr>
        <w:spacing w:after="0"/>
        <w:rPr>
          <w:rFonts w:cs="Calibri"/>
          <w:noProof/>
          <w:lang w:eastAsia="hr-HR"/>
        </w:rPr>
      </w:pPr>
    </w:p>
    <w:p w14:paraId="0D95E5E1" w14:textId="66F37ABB" w:rsidR="00E030DD" w:rsidRDefault="00E030DD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3212</w:t>
      </w:r>
      <w:r>
        <w:rPr>
          <w:rFonts w:cs="Calibri"/>
          <w:noProof/>
          <w:lang w:eastAsia="hr-HR"/>
        </w:rPr>
        <w:t xml:space="preserve"> Naknada za prijevoz, za rad na terenu i odvojeni život</w:t>
      </w:r>
    </w:p>
    <w:p w14:paraId="2345F926" w14:textId="361101CB" w:rsidR="00E030DD" w:rsidRDefault="00E030DD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</w:t>
      </w:r>
      <w:r w:rsidR="00FD101C">
        <w:rPr>
          <w:rFonts w:cs="Calibri"/>
          <w:noProof/>
          <w:lang w:eastAsia="hr-HR"/>
        </w:rPr>
        <w:t>i</w:t>
      </w:r>
      <w:r>
        <w:rPr>
          <w:rFonts w:cs="Calibri"/>
          <w:noProof/>
          <w:lang w:eastAsia="hr-HR"/>
        </w:rPr>
        <w:t xml:space="preserve"> </w:t>
      </w:r>
      <w:r w:rsidR="003141D6">
        <w:rPr>
          <w:rFonts w:cs="Calibri"/>
          <w:noProof/>
          <w:lang w:eastAsia="hr-HR"/>
        </w:rPr>
        <w:t>104.239,99</w:t>
      </w:r>
      <w:r>
        <w:rPr>
          <w:rFonts w:cs="Calibri"/>
          <w:noProof/>
          <w:lang w:eastAsia="hr-HR"/>
        </w:rPr>
        <w:t>€</w:t>
      </w:r>
      <w:r w:rsidR="003141D6">
        <w:rPr>
          <w:rFonts w:cs="Calibri"/>
          <w:noProof/>
          <w:lang w:eastAsia="hr-HR"/>
        </w:rPr>
        <w:t>. Veći je</w:t>
      </w:r>
      <w:r w:rsidR="002C10E7">
        <w:rPr>
          <w:rFonts w:cs="Calibri"/>
          <w:noProof/>
          <w:lang w:eastAsia="hr-HR"/>
        </w:rPr>
        <w:t xml:space="preserve"> od naknade za 202</w:t>
      </w:r>
      <w:r w:rsidR="003141D6">
        <w:rPr>
          <w:rFonts w:cs="Calibri"/>
          <w:noProof/>
          <w:lang w:eastAsia="hr-HR"/>
        </w:rPr>
        <w:t>3</w:t>
      </w:r>
      <w:r w:rsidR="002C10E7">
        <w:rPr>
          <w:rFonts w:cs="Calibri"/>
          <w:noProof/>
          <w:lang w:eastAsia="hr-HR"/>
        </w:rPr>
        <w:t xml:space="preserve">. zbog većeg broja djelatnika te </w:t>
      </w:r>
      <w:r w:rsidR="003141D6">
        <w:rPr>
          <w:rFonts w:cs="Calibri"/>
          <w:noProof/>
          <w:lang w:eastAsia="hr-HR"/>
        </w:rPr>
        <w:t>otvaranja još jednog objekta na udaljenoj lokaciji</w:t>
      </w:r>
      <w:r w:rsidR="002C10E7">
        <w:rPr>
          <w:rFonts w:cs="Calibri"/>
          <w:noProof/>
          <w:lang w:eastAsia="hr-HR"/>
        </w:rPr>
        <w:t>.</w:t>
      </w:r>
    </w:p>
    <w:p w14:paraId="68B83BBD" w14:textId="7ED8BC17" w:rsidR="002C10E7" w:rsidRDefault="002C10E7" w:rsidP="00AC49BF">
      <w:pPr>
        <w:spacing w:after="0"/>
        <w:rPr>
          <w:rFonts w:cs="Calibri"/>
          <w:noProof/>
          <w:lang w:eastAsia="hr-HR"/>
        </w:rPr>
      </w:pPr>
    </w:p>
    <w:p w14:paraId="5BB4B6EA" w14:textId="4E34AF40" w:rsidR="002C10E7" w:rsidRDefault="002C10E7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3213</w:t>
      </w:r>
      <w:r>
        <w:rPr>
          <w:rFonts w:cs="Calibri"/>
          <w:noProof/>
          <w:lang w:eastAsia="hr-HR"/>
        </w:rPr>
        <w:t xml:space="preserve"> Stručno  usavršavanje zaposlenika</w:t>
      </w:r>
    </w:p>
    <w:p w14:paraId="49B73B0A" w14:textId="737677A5" w:rsidR="002C10E7" w:rsidRDefault="002C10E7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3141D6">
        <w:rPr>
          <w:rFonts w:cs="Calibri"/>
          <w:noProof/>
          <w:lang w:eastAsia="hr-HR"/>
        </w:rPr>
        <w:t>8.604,16</w:t>
      </w:r>
      <w:r>
        <w:rPr>
          <w:rFonts w:cs="Calibri"/>
          <w:noProof/>
          <w:lang w:eastAsia="hr-HR"/>
        </w:rPr>
        <w:t>€ i sastoje se od raznih usavršavanja odgojitelja, stručnog tima i uprave vrtića</w:t>
      </w:r>
      <w:r w:rsidR="006337F6">
        <w:rPr>
          <w:rFonts w:cs="Calibri"/>
          <w:noProof/>
          <w:lang w:eastAsia="hr-HR"/>
        </w:rPr>
        <w:t xml:space="preserve"> kao što su </w:t>
      </w:r>
      <w:r w:rsidR="003141D6">
        <w:rPr>
          <w:rFonts w:cs="Calibri"/>
          <w:noProof/>
          <w:lang w:eastAsia="hr-HR"/>
        </w:rPr>
        <w:t xml:space="preserve">razna usavršavanju </w:t>
      </w:r>
      <w:r w:rsidR="0099407E">
        <w:rPr>
          <w:rFonts w:cs="Calibri"/>
          <w:noProof/>
          <w:lang w:eastAsia="hr-HR"/>
        </w:rPr>
        <w:t>u odgoju djece s teškoćama u razvoju</w:t>
      </w:r>
      <w:r w:rsidR="006337F6">
        <w:rPr>
          <w:rFonts w:cs="Calibri"/>
          <w:noProof/>
          <w:lang w:eastAsia="hr-HR"/>
        </w:rPr>
        <w:t xml:space="preserve"> te higijenski minimumi, osbosobljavanje za rad na siguran način i sl.</w:t>
      </w:r>
    </w:p>
    <w:p w14:paraId="3750551D" w14:textId="1FDE067D" w:rsidR="006337F6" w:rsidRDefault="006337F6" w:rsidP="00AC49BF">
      <w:pPr>
        <w:spacing w:after="0"/>
        <w:rPr>
          <w:rFonts w:cs="Calibri"/>
          <w:noProof/>
          <w:lang w:eastAsia="hr-HR"/>
        </w:rPr>
      </w:pPr>
    </w:p>
    <w:p w14:paraId="23ABB1CB" w14:textId="40722622" w:rsidR="006337F6" w:rsidRDefault="006337F6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3214</w:t>
      </w:r>
      <w:r>
        <w:rPr>
          <w:rFonts w:cs="Calibri"/>
          <w:noProof/>
          <w:lang w:eastAsia="hr-HR"/>
        </w:rPr>
        <w:t xml:space="preserve"> Ostale naknade troškova zaposlenima</w:t>
      </w:r>
    </w:p>
    <w:p w14:paraId="762DCDE6" w14:textId="75699823" w:rsidR="006337F6" w:rsidRDefault="006337F6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</w:t>
      </w:r>
      <w:r w:rsidR="006F7140">
        <w:rPr>
          <w:rFonts w:cs="Calibri"/>
          <w:noProof/>
          <w:lang w:eastAsia="hr-HR"/>
        </w:rPr>
        <w:t>e</w:t>
      </w:r>
      <w:r>
        <w:rPr>
          <w:rFonts w:cs="Calibri"/>
          <w:noProof/>
          <w:lang w:eastAsia="hr-HR"/>
        </w:rPr>
        <w:t xml:space="preserve"> </w:t>
      </w:r>
      <w:r w:rsidR="003141D6">
        <w:rPr>
          <w:rFonts w:cs="Calibri"/>
          <w:noProof/>
          <w:lang w:eastAsia="hr-HR"/>
        </w:rPr>
        <w:t>656,00</w:t>
      </w:r>
      <w:r>
        <w:rPr>
          <w:rFonts w:cs="Calibri"/>
          <w:noProof/>
          <w:lang w:eastAsia="hr-HR"/>
        </w:rPr>
        <w:t>€</w:t>
      </w:r>
      <w:r w:rsidR="006F7140">
        <w:rPr>
          <w:rFonts w:cs="Calibri"/>
          <w:noProof/>
          <w:lang w:eastAsia="hr-HR"/>
        </w:rPr>
        <w:t xml:space="preserve"> te se odnose na korištenje privatnog automobila u službene svrhe za obilazak udaljenih objekata u Pavučnjaku</w:t>
      </w:r>
      <w:r w:rsidR="003141D6">
        <w:rPr>
          <w:rFonts w:cs="Calibri"/>
          <w:noProof/>
          <w:lang w:eastAsia="hr-HR"/>
        </w:rPr>
        <w:t xml:space="preserve">, </w:t>
      </w:r>
      <w:r w:rsidR="006F7140">
        <w:rPr>
          <w:rFonts w:cs="Calibri"/>
          <w:noProof/>
          <w:lang w:eastAsia="hr-HR"/>
        </w:rPr>
        <w:t>Galgovu</w:t>
      </w:r>
      <w:r w:rsidR="003141D6">
        <w:rPr>
          <w:rFonts w:cs="Calibri"/>
          <w:noProof/>
          <w:lang w:eastAsia="hr-HR"/>
        </w:rPr>
        <w:t xml:space="preserve"> i od 2024.godine u Molvicama</w:t>
      </w:r>
      <w:r w:rsidR="006F7140">
        <w:rPr>
          <w:rFonts w:cs="Calibri"/>
          <w:noProof/>
          <w:lang w:eastAsia="hr-HR"/>
        </w:rPr>
        <w:t>.</w:t>
      </w:r>
    </w:p>
    <w:p w14:paraId="456EEC44" w14:textId="2C9E3056" w:rsidR="006F7140" w:rsidRDefault="006F7140" w:rsidP="00AC49BF">
      <w:pPr>
        <w:spacing w:after="0"/>
        <w:rPr>
          <w:rFonts w:cs="Calibri"/>
          <w:noProof/>
          <w:lang w:eastAsia="hr-HR"/>
        </w:rPr>
      </w:pPr>
    </w:p>
    <w:p w14:paraId="4BB12896" w14:textId="666ED80F" w:rsidR="00C24EB3" w:rsidRDefault="00C24EB3" w:rsidP="00AC49BF">
      <w:pPr>
        <w:spacing w:after="0"/>
        <w:rPr>
          <w:rFonts w:cs="Calibri"/>
          <w:noProof/>
          <w:lang w:eastAsia="hr-HR"/>
        </w:rPr>
      </w:pPr>
    </w:p>
    <w:p w14:paraId="4563A1EC" w14:textId="77777777" w:rsidR="00C24EB3" w:rsidRDefault="00C24EB3" w:rsidP="00AC49BF">
      <w:pPr>
        <w:spacing w:after="0"/>
        <w:rPr>
          <w:rFonts w:cs="Calibri"/>
          <w:noProof/>
          <w:lang w:eastAsia="hr-HR"/>
        </w:rPr>
      </w:pPr>
    </w:p>
    <w:p w14:paraId="59F3984E" w14:textId="5C7C42A5" w:rsidR="006F7140" w:rsidRDefault="006F7140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lastRenderedPageBreak/>
        <w:t>Šifra 3221</w:t>
      </w:r>
      <w:r>
        <w:rPr>
          <w:rFonts w:cs="Calibri"/>
          <w:noProof/>
          <w:lang w:eastAsia="hr-HR"/>
        </w:rPr>
        <w:t xml:space="preserve"> Uredski materijal i ostali materijalni rashodi</w:t>
      </w:r>
    </w:p>
    <w:p w14:paraId="2615A430" w14:textId="29DB137C" w:rsidR="006F7140" w:rsidRDefault="006F7140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99407E">
        <w:rPr>
          <w:rFonts w:cs="Calibri"/>
          <w:noProof/>
          <w:lang w:eastAsia="hr-HR"/>
        </w:rPr>
        <w:t>86.578,60</w:t>
      </w:r>
      <w:r>
        <w:rPr>
          <w:rFonts w:cs="Calibri"/>
          <w:noProof/>
          <w:lang w:eastAsia="hr-HR"/>
        </w:rPr>
        <w:t>€ i sastoje se od potrošnog materijala za odgojne skupine, uredskog materijala za administrativne poslove, litera</w:t>
      </w:r>
      <w:r w:rsidR="007B5C52">
        <w:rPr>
          <w:rFonts w:cs="Calibri"/>
          <w:noProof/>
          <w:lang w:eastAsia="hr-HR"/>
        </w:rPr>
        <w:t>turu, a najvećim dijelom materijal i sredstva za održavanje.</w:t>
      </w:r>
    </w:p>
    <w:p w14:paraId="5487434E" w14:textId="30DA7653" w:rsidR="00DA445F" w:rsidRDefault="00DA445F" w:rsidP="00DA445F">
      <w:pPr>
        <w:spacing w:after="0"/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Veći su u odnosu na 2023.godinu zbog velike donacije potrošnog materijala te povećanja cijena uredskog materijala i materijala za čišćenje u odnosu na 2023.godinu.</w:t>
      </w:r>
    </w:p>
    <w:p w14:paraId="56208EA8" w14:textId="4B72DECB" w:rsidR="00D574B4" w:rsidRDefault="00D574B4" w:rsidP="00AC49BF">
      <w:pPr>
        <w:spacing w:after="0"/>
        <w:rPr>
          <w:rFonts w:cs="Calibri"/>
          <w:noProof/>
          <w:lang w:eastAsia="hr-HR"/>
        </w:rPr>
      </w:pPr>
    </w:p>
    <w:p w14:paraId="10D9F148" w14:textId="7CEAB41D" w:rsidR="007B5C52" w:rsidRDefault="007B5C52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3222</w:t>
      </w:r>
      <w:r>
        <w:rPr>
          <w:rFonts w:cs="Calibri"/>
          <w:noProof/>
          <w:lang w:eastAsia="hr-HR"/>
        </w:rPr>
        <w:t xml:space="preserve"> Materijal i sirovine</w:t>
      </w:r>
    </w:p>
    <w:p w14:paraId="530CB7F1" w14:textId="68E3E083" w:rsidR="007B5C52" w:rsidRDefault="007B5C52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99407E">
        <w:rPr>
          <w:rFonts w:cs="Calibri"/>
          <w:noProof/>
          <w:lang w:eastAsia="hr-HR"/>
        </w:rPr>
        <w:t>223.364,05</w:t>
      </w:r>
      <w:r>
        <w:rPr>
          <w:rFonts w:cs="Calibri"/>
          <w:noProof/>
          <w:lang w:eastAsia="hr-HR"/>
        </w:rPr>
        <w:t>€</w:t>
      </w:r>
      <w:r w:rsidR="00DB490B">
        <w:rPr>
          <w:rFonts w:cs="Calibri"/>
          <w:noProof/>
          <w:lang w:eastAsia="hr-HR"/>
        </w:rPr>
        <w:t xml:space="preserve"> odnosi se na nabavu namirnica. </w:t>
      </w:r>
      <w:r w:rsidR="0099407E">
        <w:rPr>
          <w:rFonts w:cs="Calibri"/>
          <w:noProof/>
          <w:lang w:eastAsia="hr-HR"/>
        </w:rPr>
        <w:t xml:space="preserve">Zbog stalnog rasta cijene namirnica </w:t>
      </w:r>
      <w:r w:rsidR="00C24EB3">
        <w:rPr>
          <w:rFonts w:cs="Calibri"/>
          <w:noProof/>
          <w:lang w:eastAsia="hr-HR"/>
        </w:rPr>
        <w:t xml:space="preserve">i zbog jednog dodatnog objekta </w:t>
      </w:r>
      <w:r w:rsidR="0099407E">
        <w:rPr>
          <w:rFonts w:cs="Calibri"/>
          <w:noProof/>
          <w:lang w:eastAsia="hr-HR"/>
        </w:rPr>
        <w:t xml:space="preserve">iznos je </w:t>
      </w:r>
      <w:r w:rsidR="00C24EB3">
        <w:rPr>
          <w:rFonts w:cs="Calibri"/>
          <w:noProof/>
          <w:lang w:eastAsia="hr-HR"/>
        </w:rPr>
        <w:t xml:space="preserve">14% </w:t>
      </w:r>
      <w:r w:rsidR="0099407E">
        <w:rPr>
          <w:rFonts w:cs="Calibri"/>
          <w:noProof/>
          <w:lang w:eastAsia="hr-HR"/>
        </w:rPr>
        <w:t>veći nego u 2023.godini</w:t>
      </w:r>
      <w:r w:rsidR="00DB490B">
        <w:rPr>
          <w:rFonts w:cs="Calibri"/>
          <w:noProof/>
          <w:lang w:eastAsia="hr-HR"/>
        </w:rPr>
        <w:t>.</w:t>
      </w:r>
    </w:p>
    <w:p w14:paraId="5BE50159" w14:textId="7B71A512" w:rsidR="00DB490B" w:rsidRDefault="00DB490B" w:rsidP="00AC49BF">
      <w:pPr>
        <w:spacing w:after="0"/>
        <w:rPr>
          <w:rFonts w:cs="Calibri"/>
          <w:noProof/>
          <w:lang w:eastAsia="hr-HR"/>
        </w:rPr>
      </w:pPr>
    </w:p>
    <w:p w14:paraId="51D69967" w14:textId="0E90C01A" w:rsidR="00DB490B" w:rsidRDefault="00DB490B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 xml:space="preserve">Šifra 3223 </w:t>
      </w:r>
      <w:r>
        <w:rPr>
          <w:rFonts w:cs="Calibri"/>
          <w:noProof/>
          <w:lang w:eastAsia="hr-HR"/>
        </w:rPr>
        <w:t>Energija</w:t>
      </w:r>
    </w:p>
    <w:p w14:paraId="622652DA" w14:textId="0C35D3BF" w:rsidR="00DB490B" w:rsidRDefault="00DB490B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</w:t>
      </w:r>
      <w:r w:rsidR="0099407E">
        <w:rPr>
          <w:rFonts w:cs="Calibri"/>
          <w:noProof/>
          <w:lang w:eastAsia="hr-HR"/>
        </w:rPr>
        <w:t>55.429,50</w:t>
      </w:r>
      <w:r>
        <w:rPr>
          <w:rFonts w:cs="Calibri"/>
          <w:noProof/>
          <w:lang w:eastAsia="hr-HR"/>
        </w:rPr>
        <w:t xml:space="preserve">€ od čega se </w:t>
      </w:r>
      <w:r w:rsidR="0099407E">
        <w:rPr>
          <w:rFonts w:cs="Calibri"/>
          <w:noProof/>
          <w:lang w:eastAsia="hr-HR"/>
        </w:rPr>
        <w:t>66</w:t>
      </w:r>
      <w:r>
        <w:rPr>
          <w:rFonts w:cs="Calibri"/>
          <w:noProof/>
          <w:lang w:eastAsia="hr-HR"/>
        </w:rPr>
        <w:t xml:space="preserve">% sastoji od rashoda za električnu energiju, </w:t>
      </w:r>
      <w:r w:rsidR="0099407E">
        <w:rPr>
          <w:rFonts w:cs="Calibri"/>
          <w:noProof/>
          <w:lang w:eastAsia="hr-HR"/>
        </w:rPr>
        <w:t>26</w:t>
      </w:r>
      <w:r>
        <w:rPr>
          <w:rFonts w:cs="Calibri"/>
          <w:noProof/>
          <w:lang w:eastAsia="hr-HR"/>
        </w:rPr>
        <w:t xml:space="preserve">% na plina i </w:t>
      </w:r>
      <w:r w:rsidR="0099407E">
        <w:rPr>
          <w:rFonts w:cs="Calibri"/>
          <w:noProof/>
          <w:lang w:eastAsia="hr-HR"/>
        </w:rPr>
        <w:t>8</w:t>
      </w:r>
      <w:r>
        <w:rPr>
          <w:rFonts w:cs="Calibri"/>
          <w:noProof/>
          <w:lang w:eastAsia="hr-HR"/>
        </w:rPr>
        <w:t>% n</w:t>
      </w:r>
      <w:r w:rsidR="008B7A71">
        <w:rPr>
          <w:rFonts w:cs="Calibri"/>
          <w:noProof/>
          <w:lang w:eastAsia="hr-HR"/>
        </w:rPr>
        <w:t>a gorivo za automobile.</w:t>
      </w:r>
    </w:p>
    <w:p w14:paraId="0808FAC4" w14:textId="091FE23E" w:rsidR="00C24EB3" w:rsidRDefault="00C24EB3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 je veći za 49% zbog povećanja cijena energenata te veće potrošnje zbog novog objekta.</w:t>
      </w:r>
    </w:p>
    <w:p w14:paraId="53C5B886" w14:textId="6344D760" w:rsidR="008B7A71" w:rsidRDefault="008B7A71" w:rsidP="00AC49BF">
      <w:pPr>
        <w:spacing w:after="0"/>
        <w:rPr>
          <w:rFonts w:cs="Calibri"/>
          <w:noProof/>
          <w:lang w:eastAsia="hr-HR"/>
        </w:rPr>
      </w:pPr>
    </w:p>
    <w:p w14:paraId="630770E3" w14:textId="0B7B0F4F" w:rsidR="008B7A71" w:rsidRDefault="008B7A71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3224</w:t>
      </w:r>
      <w:r>
        <w:rPr>
          <w:rFonts w:cs="Calibri"/>
          <w:noProof/>
          <w:lang w:eastAsia="hr-HR"/>
        </w:rPr>
        <w:t xml:space="preserve"> Materijal i dijelovi za tekuće i investicijsko održavanje</w:t>
      </w:r>
    </w:p>
    <w:p w14:paraId="0B070F9C" w14:textId="3ED07B3C" w:rsidR="008B7A71" w:rsidRDefault="008B7A71" w:rsidP="00233DF1">
      <w:pPr>
        <w:spacing w:after="0"/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99407E">
        <w:rPr>
          <w:rFonts w:cs="Calibri"/>
          <w:noProof/>
          <w:lang w:eastAsia="hr-HR"/>
        </w:rPr>
        <w:t>11.034,31</w:t>
      </w:r>
      <w:r>
        <w:rPr>
          <w:rFonts w:cs="Calibri"/>
          <w:noProof/>
          <w:lang w:eastAsia="hr-HR"/>
        </w:rPr>
        <w:t>€ i odnose se na razni materijal potreban domarima za održavanje objekata i opreme.</w:t>
      </w:r>
      <w:r w:rsidR="00233DF1">
        <w:rPr>
          <w:rFonts w:cs="Calibri"/>
          <w:noProof/>
          <w:lang w:eastAsia="hr-HR"/>
        </w:rPr>
        <w:t xml:space="preserve"> Rashod je veći u odnosu na 2023.godinu za 49% zbog većih cijena i dodatnog novog objekta.</w:t>
      </w:r>
    </w:p>
    <w:p w14:paraId="5B63F23D" w14:textId="2450FD48" w:rsidR="008B7A71" w:rsidRDefault="008B7A71" w:rsidP="00AC49BF">
      <w:pPr>
        <w:spacing w:after="0"/>
        <w:rPr>
          <w:rFonts w:cs="Calibri"/>
          <w:noProof/>
          <w:lang w:eastAsia="hr-HR"/>
        </w:rPr>
      </w:pPr>
    </w:p>
    <w:p w14:paraId="521174F1" w14:textId="0F2F68D7" w:rsidR="008B7A71" w:rsidRDefault="008B7A71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3225</w:t>
      </w:r>
      <w:r>
        <w:rPr>
          <w:rFonts w:cs="Calibri"/>
          <w:noProof/>
          <w:lang w:eastAsia="hr-HR"/>
        </w:rPr>
        <w:t xml:space="preserve"> Sitni inventar i auto gume</w:t>
      </w:r>
    </w:p>
    <w:p w14:paraId="28D5BC59" w14:textId="7FD5EA5A" w:rsidR="008B7A71" w:rsidRDefault="007A0C72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Ukupno iznosi </w:t>
      </w:r>
      <w:r w:rsidR="0099407E">
        <w:rPr>
          <w:rFonts w:cs="Calibri"/>
          <w:noProof/>
          <w:lang w:eastAsia="hr-HR"/>
        </w:rPr>
        <w:t>21.378,43</w:t>
      </w:r>
      <w:r>
        <w:rPr>
          <w:rFonts w:cs="Calibri"/>
          <w:noProof/>
          <w:lang w:eastAsia="hr-HR"/>
        </w:rPr>
        <w:t>€</w:t>
      </w:r>
      <w:r w:rsidR="00434252">
        <w:rPr>
          <w:rFonts w:cs="Calibri"/>
          <w:noProof/>
          <w:lang w:eastAsia="hr-HR"/>
        </w:rPr>
        <w:t xml:space="preserve">. </w:t>
      </w:r>
      <w:r w:rsidR="00954C3A">
        <w:rPr>
          <w:rFonts w:cs="Calibri"/>
          <w:noProof/>
          <w:lang w:eastAsia="hr-HR"/>
        </w:rPr>
        <w:t>Nabavljene su najvećim dijelom didaktičke igračke za odgojne skupine.</w:t>
      </w:r>
    </w:p>
    <w:p w14:paraId="4C8C7B4D" w14:textId="727622D1" w:rsidR="0025725C" w:rsidRDefault="0025725C" w:rsidP="0025725C">
      <w:pPr>
        <w:spacing w:after="0"/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Rashod je veći za 199% u odnosu na 2023.godinu zbog veće nabavke didaktičkih igračaka zbog otvaranja novog objekta.</w:t>
      </w:r>
    </w:p>
    <w:p w14:paraId="04930589" w14:textId="17481B29" w:rsidR="00456624" w:rsidRDefault="00456624" w:rsidP="00AC49BF">
      <w:pPr>
        <w:spacing w:after="0"/>
        <w:rPr>
          <w:rFonts w:cs="Calibri"/>
          <w:noProof/>
          <w:lang w:eastAsia="hr-HR"/>
        </w:rPr>
      </w:pPr>
    </w:p>
    <w:p w14:paraId="4446A4D3" w14:textId="05436EB7" w:rsidR="00456624" w:rsidRDefault="00456624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3227</w:t>
      </w:r>
      <w:r>
        <w:rPr>
          <w:rFonts w:cs="Calibri"/>
          <w:noProof/>
          <w:lang w:eastAsia="hr-HR"/>
        </w:rPr>
        <w:t xml:space="preserve"> Službena, radna i zaštitna odjeća i obuća</w:t>
      </w:r>
    </w:p>
    <w:p w14:paraId="06FB16A2" w14:textId="3922B220" w:rsidR="00456624" w:rsidRDefault="0045662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</w:t>
      </w:r>
      <w:r w:rsidR="00954C3A">
        <w:rPr>
          <w:rFonts w:cs="Calibri"/>
          <w:noProof/>
          <w:lang w:eastAsia="hr-HR"/>
        </w:rPr>
        <w:t>4.432,60</w:t>
      </w:r>
      <w:r>
        <w:rPr>
          <w:rFonts w:cs="Calibri"/>
          <w:noProof/>
          <w:lang w:eastAsia="hr-HR"/>
        </w:rPr>
        <w:t>€, nabavljena je radna odjeća za sve djelatnike te radna obuća za dio djelatnika.</w:t>
      </w:r>
    </w:p>
    <w:p w14:paraId="03183565" w14:textId="54A8CADD" w:rsidR="0025725C" w:rsidRDefault="0025725C" w:rsidP="009D6822">
      <w:pPr>
        <w:spacing w:after="0"/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Rashod je manji za </w:t>
      </w:r>
      <w:r w:rsidR="009D6822">
        <w:rPr>
          <w:rFonts w:cs="Calibri"/>
          <w:noProof/>
          <w:lang w:eastAsia="hr-HR"/>
        </w:rPr>
        <w:t>26% iz razloga što je radna obuća za sve djelatnike nabavljena u 2023.godini, a u 2024.godini samo za dio prema Pravilniku o zaštiti na radu.</w:t>
      </w:r>
    </w:p>
    <w:p w14:paraId="509F0AF8" w14:textId="0074B18D" w:rsidR="000B6E9C" w:rsidRDefault="000B6E9C" w:rsidP="00AC49BF">
      <w:pPr>
        <w:spacing w:after="0"/>
        <w:rPr>
          <w:rFonts w:cs="Calibri"/>
          <w:noProof/>
          <w:lang w:eastAsia="hr-HR"/>
        </w:rPr>
      </w:pPr>
    </w:p>
    <w:p w14:paraId="17CC1F74" w14:textId="781CE4AD" w:rsidR="000B6E9C" w:rsidRDefault="000B6E9C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3231</w:t>
      </w:r>
      <w:r>
        <w:rPr>
          <w:rFonts w:cs="Calibri"/>
          <w:noProof/>
          <w:lang w:eastAsia="hr-HR"/>
        </w:rPr>
        <w:t xml:space="preserve"> Usluge telefona, pošte i prijevoza</w:t>
      </w:r>
    </w:p>
    <w:p w14:paraId="077DB7C3" w14:textId="4CE95AED" w:rsidR="000B6E9C" w:rsidRDefault="000B6E9C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954C3A">
        <w:rPr>
          <w:rFonts w:cs="Calibri"/>
          <w:noProof/>
          <w:lang w:eastAsia="hr-HR"/>
        </w:rPr>
        <w:t>5.884,43</w:t>
      </w:r>
      <w:r>
        <w:rPr>
          <w:rFonts w:cs="Calibri"/>
          <w:noProof/>
          <w:lang w:eastAsia="hr-HR"/>
        </w:rPr>
        <w:t>€, 8</w:t>
      </w:r>
      <w:r w:rsidR="00954C3A">
        <w:rPr>
          <w:rFonts w:cs="Calibri"/>
          <w:noProof/>
          <w:lang w:eastAsia="hr-HR"/>
        </w:rPr>
        <w:t>6</w:t>
      </w:r>
      <w:r>
        <w:rPr>
          <w:rFonts w:cs="Calibri"/>
          <w:noProof/>
          <w:lang w:eastAsia="hr-HR"/>
        </w:rPr>
        <w:t>% odnosi se na troškove telefona, a manji dio na poštu i prijevoz.</w:t>
      </w:r>
    </w:p>
    <w:p w14:paraId="3635820C" w14:textId="3DCAE824" w:rsidR="000B6E9C" w:rsidRDefault="000B6E9C" w:rsidP="00AC49BF">
      <w:pPr>
        <w:spacing w:after="0"/>
        <w:rPr>
          <w:rFonts w:cs="Calibri"/>
          <w:noProof/>
          <w:lang w:eastAsia="hr-HR"/>
        </w:rPr>
      </w:pPr>
    </w:p>
    <w:p w14:paraId="2C38887E" w14:textId="41E5D86A" w:rsidR="000B6E9C" w:rsidRDefault="000B6E9C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3232</w:t>
      </w:r>
      <w:r>
        <w:rPr>
          <w:rFonts w:cs="Calibri"/>
          <w:noProof/>
          <w:lang w:eastAsia="hr-HR"/>
        </w:rPr>
        <w:t xml:space="preserve"> Usluge tekućeg i investicijskog održavanja</w:t>
      </w:r>
    </w:p>
    <w:p w14:paraId="29AC395E" w14:textId="647E62B9" w:rsidR="000B6E9C" w:rsidRDefault="000B6E9C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954C3A">
        <w:rPr>
          <w:rFonts w:cs="Calibri"/>
          <w:noProof/>
          <w:lang w:eastAsia="hr-HR"/>
        </w:rPr>
        <w:t>88.466,80</w:t>
      </w:r>
      <w:r>
        <w:rPr>
          <w:rFonts w:cs="Calibri"/>
          <w:noProof/>
          <w:lang w:eastAsia="hr-HR"/>
        </w:rPr>
        <w:t xml:space="preserve">€. Uz redovno tekuće i investicijsko održavanje tu </w:t>
      </w:r>
      <w:r w:rsidR="007C6CD0">
        <w:rPr>
          <w:rFonts w:cs="Calibri"/>
          <w:noProof/>
          <w:lang w:eastAsia="hr-HR"/>
        </w:rPr>
        <w:t>je</w:t>
      </w:r>
      <w:r>
        <w:rPr>
          <w:rFonts w:cs="Calibri"/>
          <w:noProof/>
          <w:lang w:eastAsia="hr-HR"/>
        </w:rPr>
        <w:t xml:space="preserve"> sadržan troš</w:t>
      </w:r>
      <w:r w:rsidR="007C6CD0">
        <w:rPr>
          <w:rFonts w:cs="Calibri"/>
          <w:noProof/>
          <w:lang w:eastAsia="hr-HR"/>
        </w:rPr>
        <w:t>ak</w:t>
      </w:r>
      <w:r>
        <w:rPr>
          <w:rFonts w:cs="Calibri"/>
          <w:noProof/>
          <w:lang w:eastAsia="hr-HR"/>
        </w:rPr>
        <w:t xml:space="preserve"> rekonstrukcije dječjeg igrališta u </w:t>
      </w:r>
      <w:r w:rsidR="00954C3A">
        <w:rPr>
          <w:rFonts w:cs="Calibri"/>
          <w:noProof/>
          <w:lang w:eastAsia="hr-HR"/>
        </w:rPr>
        <w:t>objektima u Sudnikovoj ulici i Kladju</w:t>
      </w:r>
      <w:r w:rsidR="00AA22B4">
        <w:rPr>
          <w:rFonts w:cs="Calibri"/>
          <w:noProof/>
          <w:lang w:eastAsia="hr-HR"/>
        </w:rPr>
        <w:t>, sanacija krova i terase u Galgovu</w:t>
      </w:r>
      <w:r w:rsidR="007C6CD0">
        <w:rPr>
          <w:rFonts w:cs="Calibri"/>
          <w:noProof/>
          <w:lang w:eastAsia="hr-HR"/>
        </w:rPr>
        <w:t>.</w:t>
      </w:r>
    </w:p>
    <w:p w14:paraId="5F9E3822" w14:textId="53DC63E4" w:rsidR="00482E8F" w:rsidRDefault="00482E8F" w:rsidP="00AC49BF">
      <w:pPr>
        <w:spacing w:after="0"/>
        <w:rPr>
          <w:rFonts w:cs="Calibri"/>
          <w:noProof/>
          <w:lang w:eastAsia="hr-HR"/>
        </w:rPr>
      </w:pPr>
    </w:p>
    <w:p w14:paraId="48F0FF1D" w14:textId="6A23C3C1" w:rsidR="00482E8F" w:rsidRDefault="00482E8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Šifra 3233 Usluge promidžbe i informiranja</w:t>
      </w:r>
    </w:p>
    <w:p w14:paraId="7919BC45" w14:textId="176CA797" w:rsidR="00482E8F" w:rsidRDefault="00482E8F" w:rsidP="00B6097F">
      <w:pPr>
        <w:spacing w:after="0"/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410€ i odnose se na </w:t>
      </w:r>
      <w:r w:rsidR="00B6097F">
        <w:rPr>
          <w:rFonts w:cs="Calibri"/>
          <w:noProof/>
          <w:lang w:eastAsia="hr-HR"/>
        </w:rPr>
        <w:t>izradu plakata i pozivnica za proslavu 70 godina predškolskog obrazovanja u Samoboru.</w:t>
      </w:r>
    </w:p>
    <w:p w14:paraId="28190550" w14:textId="62ED8728" w:rsidR="007C6CD0" w:rsidRDefault="007C6CD0" w:rsidP="00AC49BF">
      <w:pPr>
        <w:spacing w:after="0"/>
        <w:rPr>
          <w:rFonts w:cs="Calibri"/>
          <w:noProof/>
          <w:lang w:eastAsia="hr-HR"/>
        </w:rPr>
      </w:pPr>
    </w:p>
    <w:p w14:paraId="4D66F31B" w14:textId="2AA7201D" w:rsidR="007C6CD0" w:rsidRDefault="007C6CD0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3234</w:t>
      </w:r>
      <w:r>
        <w:rPr>
          <w:rFonts w:cs="Calibri"/>
          <w:noProof/>
          <w:lang w:eastAsia="hr-HR"/>
        </w:rPr>
        <w:t xml:space="preserve"> Komunalne usluge</w:t>
      </w:r>
    </w:p>
    <w:p w14:paraId="6887B334" w14:textId="4D876D36" w:rsidR="007C6CD0" w:rsidRDefault="007C6CD0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2</w:t>
      </w:r>
      <w:r w:rsidR="00AA22B4">
        <w:rPr>
          <w:rFonts w:cs="Calibri"/>
          <w:noProof/>
          <w:lang w:eastAsia="hr-HR"/>
        </w:rPr>
        <w:t>9.308,73</w:t>
      </w:r>
      <w:r>
        <w:rPr>
          <w:rFonts w:cs="Calibri"/>
          <w:noProof/>
          <w:lang w:eastAsia="hr-HR"/>
        </w:rPr>
        <w:t xml:space="preserve">€ od čega je </w:t>
      </w:r>
      <w:r w:rsidR="00AA22B4">
        <w:rPr>
          <w:rFonts w:cs="Calibri"/>
          <w:noProof/>
          <w:lang w:eastAsia="hr-HR"/>
        </w:rPr>
        <w:t>38</w:t>
      </w:r>
      <w:r>
        <w:rPr>
          <w:rFonts w:cs="Calibri"/>
          <w:noProof/>
          <w:lang w:eastAsia="hr-HR"/>
        </w:rPr>
        <w:t>% trošak vode, 25% odvoz otpada,</w:t>
      </w:r>
      <w:r w:rsidR="00DF73E1">
        <w:rPr>
          <w:rFonts w:cs="Calibri"/>
          <w:noProof/>
          <w:lang w:eastAsia="hr-HR"/>
        </w:rPr>
        <w:t xml:space="preserve"> 2</w:t>
      </w:r>
      <w:r w:rsidR="00AA22B4">
        <w:rPr>
          <w:rFonts w:cs="Calibri"/>
          <w:noProof/>
          <w:lang w:eastAsia="hr-HR"/>
        </w:rPr>
        <w:t>2</w:t>
      </w:r>
      <w:r w:rsidR="00DF73E1">
        <w:rPr>
          <w:rFonts w:cs="Calibri"/>
          <w:noProof/>
          <w:lang w:eastAsia="hr-HR"/>
        </w:rPr>
        <w:t xml:space="preserve">% se odnosi na pražnjenje sabirnih jama, a preostalih </w:t>
      </w:r>
      <w:r w:rsidR="00AA22B4">
        <w:rPr>
          <w:rFonts w:cs="Calibri"/>
          <w:noProof/>
          <w:lang w:eastAsia="hr-HR"/>
        </w:rPr>
        <w:t>15</w:t>
      </w:r>
      <w:r w:rsidR="00DF73E1">
        <w:rPr>
          <w:rFonts w:cs="Calibri"/>
          <w:noProof/>
          <w:lang w:eastAsia="hr-HR"/>
        </w:rPr>
        <w:t>% na dimnjačarske usluge i usluge deratizacije i dezinsekcije.</w:t>
      </w:r>
    </w:p>
    <w:p w14:paraId="5F758BA7" w14:textId="00D9E3FA" w:rsidR="00951F81" w:rsidRDefault="00951F81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Rashod je veći za 35% u odnosu na 2023.godinu zbog jednog dodatnog novog objekta.</w:t>
      </w:r>
    </w:p>
    <w:p w14:paraId="77C9EA5D" w14:textId="1830EC4C" w:rsidR="00DF73E1" w:rsidRDefault="00DF73E1" w:rsidP="00AC49BF">
      <w:pPr>
        <w:spacing w:after="0"/>
        <w:rPr>
          <w:rFonts w:cs="Calibri"/>
          <w:noProof/>
          <w:lang w:eastAsia="hr-HR"/>
        </w:rPr>
      </w:pPr>
    </w:p>
    <w:p w14:paraId="27E5D27D" w14:textId="1489E607" w:rsidR="00DF73E1" w:rsidRDefault="00DF73E1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lastRenderedPageBreak/>
        <w:t>Šifra 3235</w:t>
      </w:r>
      <w:r>
        <w:rPr>
          <w:rFonts w:cs="Calibri"/>
          <w:noProof/>
          <w:lang w:eastAsia="hr-HR"/>
        </w:rPr>
        <w:t xml:space="preserve"> Zakupnine i najamnine</w:t>
      </w:r>
    </w:p>
    <w:p w14:paraId="094A5118" w14:textId="7362DB72" w:rsidR="00DF73E1" w:rsidRDefault="00DF73E1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2.</w:t>
      </w:r>
      <w:r w:rsidR="00AA22B4">
        <w:rPr>
          <w:rFonts w:cs="Calibri"/>
          <w:noProof/>
          <w:lang w:eastAsia="hr-HR"/>
        </w:rPr>
        <w:t>934,69</w:t>
      </w:r>
      <w:r>
        <w:rPr>
          <w:rFonts w:cs="Calibri"/>
          <w:noProof/>
          <w:lang w:eastAsia="hr-HR"/>
        </w:rPr>
        <w:t>€</w:t>
      </w:r>
      <w:r w:rsidR="00644AD4">
        <w:rPr>
          <w:rFonts w:cs="Calibri"/>
          <w:noProof/>
          <w:lang w:eastAsia="hr-HR"/>
        </w:rPr>
        <w:t xml:space="preserve"> i odnose se na najamninu za poslovne prostore te najam printera.</w:t>
      </w:r>
    </w:p>
    <w:p w14:paraId="29271DE1" w14:textId="5CB20479" w:rsidR="00644AD4" w:rsidRDefault="00644AD4" w:rsidP="00AC49BF">
      <w:pPr>
        <w:spacing w:after="0"/>
        <w:rPr>
          <w:rFonts w:cs="Calibri"/>
          <w:noProof/>
          <w:lang w:eastAsia="hr-HR"/>
        </w:rPr>
      </w:pPr>
    </w:p>
    <w:p w14:paraId="34627797" w14:textId="29DBE336" w:rsidR="00644AD4" w:rsidRDefault="00644AD4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3236</w:t>
      </w:r>
      <w:r>
        <w:rPr>
          <w:rFonts w:cs="Calibri"/>
          <w:noProof/>
          <w:lang w:eastAsia="hr-HR"/>
        </w:rPr>
        <w:t xml:space="preserve"> Zdravstvene i veterinarske usluge</w:t>
      </w:r>
    </w:p>
    <w:p w14:paraId="73A84889" w14:textId="504F33C7" w:rsidR="00644AD4" w:rsidRDefault="00644AD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</w:t>
      </w:r>
      <w:r w:rsidR="00AA22B4">
        <w:rPr>
          <w:rFonts w:cs="Calibri"/>
          <w:noProof/>
          <w:lang w:eastAsia="hr-HR"/>
        </w:rPr>
        <w:t>1.920,96</w:t>
      </w:r>
      <w:r>
        <w:rPr>
          <w:rFonts w:cs="Calibri"/>
          <w:noProof/>
          <w:lang w:eastAsia="hr-HR"/>
        </w:rPr>
        <w:t>€ i najve</w:t>
      </w:r>
      <w:r w:rsidR="00951F81">
        <w:rPr>
          <w:rFonts w:cs="Calibri"/>
          <w:noProof/>
          <w:lang w:eastAsia="hr-HR"/>
        </w:rPr>
        <w:t>ć</w:t>
      </w:r>
      <w:r>
        <w:rPr>
          <w:rFonts w:cs="Calibri"/>
          <w:noProof/>
          <w:lang w:eastAsia="hr-HR"/>
        </w:rPr>
        <w:t>im dijelom odnose se na obavezne zdravstvene preglede djelatnika.</w:t>
      </w:r>
    </w:p>
    <w:p w14:paraId="5E3B1EDB" w14:textId="1D1B9A2B" w:rsidR="00644AD4" w:rsidRDefault="00644AD4" w:rsidP="00AC49BF">
      <w:pPr>
        <w:spacing w:after="0"/>
        <w:rPr>
          <w:rFonts w:cs="Calibri"/>
          <w:noProof/>
          <w:lang w:eastAsia="hr-HR"/>
        </w:rPr>
      </w:pPr>
    </w:p>
    <w:p w14:paraId="46F61898" w14:textId="6A75FBEB" w:rsidR="00644AD4" w:rsidRDefault="00644AD4" w:rsidP="00AC49BF">
      <w:pPr>
        <w:spacing w:after="0"/>
        <w:rPr>
          <w:rFonts w:cs="Calibri"/>
          <w:noProof/>
          <w:lang w:eastAsia="hr-HR"/>
        </w:rPr>
      </w:pPr>
      <w:r w:rsidRPr="000E7C14">
        <w:rPr>
          <w:rFonts w:cs="Calibri"/>
          <w:b/>
          <w:bCs/>
          <w:noProof/>
          <w:lang w:eastAsia="hr-HR"/>
        </w:rPr>
        <w:t>Šifra 3237</w:t>
      </w:r>
      <w:r>
        <w:rPr>
          <w:rFonts w:cs="Calibri"/>
          <w:noProof/>
          <w:lang w:eastAsia="hr-HR"/>
        </w:rPr>
        <w:t xml:space="preserve"> Intelektualne i osobne usluge</w:t>
      </w:r>
    </w:p>
    <w:p w14:paraId="4B4E4F1F" w14:textId="09823755" w:rsidR="00644AD4" w:rsidRDefault="00644AD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</w:t>
      </w:r>
      <w:r w:rsidR="00AA22B4">
        <w:rPr>
          <w:rFonts w:cs="Calibri"/>
          <w:noProof/>
          <w:lang w:eastAsia="hr-HR"/>
        </w:rPr>
        <w:t>1.673,80</w:t>
      </w:r>
      <w:r>
        <w:rPr>
          <w:rFonts w:cs="Calibri"/>
          <w:noProof/>
          <w:lang w:eastAsia="hr-HR"/>
        </w:rPr>
        <w:t xml:space="preserve">€ i sastoje se od </w:t>
      </w:r>
      <w:r w:rsidR="00746D29">
        <w:rPr>
          <w:rFonts w:cs="Calibri"/>
          <w:noProof/>
          <w:lang w:eastAsia="hr-HR"/>
        </w:rPr>
        <w:t xml:space="preserve">troškove </w:t>
      </w:r>
      <w:r w:rsidR="00AA22B4">
        <w:rPr>
          <w:rFonts w:cs="Calibri"/>
          <w:noProof/>
          <w:lang w:eastAsia="hr-HR"/>
        </w:rPr>
        <w:t>odvjetnika</w:t>
      </w:r>
      <w:r w:rsidR="00746D29">
        <w:rPr>
          <w:rFonts w:cs="Calibri"/>
          <w:noProof/>
          <w:lang w:eastAsia="hr-HR"/>
        </w:rPr>
        <w:t>, naknade prema ugovoru za zaštitu na radu i sl.</w:t>
      </w:r>
    </w:p>
    <w:p w14:paraId="639169C8" w14:textId="1ED4419E" w:rsidR="00951F81" w:rsidRDefault="00951F81" w:rsidP="00951F81">
      <w:pPr>
        <w:spacing w:after="0"/>
        <w:jc w:val="both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Rashod je veći u odnosu na 2023.godinu zbog većih troškova odvjetnika.</w:t>
      </w:r>
    </w:p>
    <w:p w14:paraId="498FC38D" w14:textId="2B4DC9D2" w:rsidR="00746D29" w:rsidRDefault="00746D29" w:rsidP="00AC49BF">
      <w:pPr>
        <w:spacing w:after="0"/>
        <w:rPr>
          <w:rFonts w:cs="Calibri"/>
          <w:noProof/>
          <w:lang w:eastAsia="hr-HR"/>
        </w:rPr>
      </w:pPr>
    </w:p>
    <w:p w14:paraId="62444FB5" w14:textId="7DBE1A34" w:rsidR="00746D29" w:rsidRDefault="00746D29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3238</w:t>
      </w:r>
      <w:r>
        <w:rPr>
          <w:rFonts w:cs="Calibri"/>
          <w:noProof/>
          <w:lang w:eastAsia="hr-HR"/>
        </w:rPr>
        <w:t xml:space="preserve"> Računalne usluge</w:t>
      </w:r>
    </w:p>
    <w:p w14:paraId="01003C1F" w14:textId="4FE61DDE" w:rsidR="00746D29" w:rsidRDefault="00746D29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9B6110">
        <w:rPr>
          <w:rFonts w:cs="Calibri"/>
          <w:noProof/>
          <w:lang w:eastAsia="hr-HR"/>
        </w:rPr>
        <w:t>18.835,14</w:t>
      </w:r>
      <w:r>
        <w:rPr>
          <w:rFonts w:cs="Calibri"/>
          <w:noProof/>
          <w:lang w:eastAsia="hr-HR"/>
        </w:rPr>
        <w:t xml:space="preserve">€, sastoji od troškova Okitoki aplikacije, </w:t>
      </w:r>
      <w:r w:rsidR="009B6110">
        <w:rPr>
          <w:rFonts w:cs="Calibri"/>
          <w:noProof/>
          <w:lang w:eastAsia="hr-HR"/>
        </w:rPr>
        <w:t>tro</w:t>
      </w:r>
      <w:r>
        <w:rPr>
          <w:rFonts w:cs="Calibri"/>
          <w:noProof/>
          <w:lang w:eastAsia="hr-HR"/>
        </w:rPr>
        <w:t xml:space="preserve">škove održavanja programa, održavanje web stranice te </w:t>
      </w:r>
      <w:r w:rsidR="001E5C9F">
        <w:rPr>
          <w:rFonts w:cs="Calibri"/>
          <w:noProof/>
          <w:lang w:eastAsia="hr-HR"/>
        </w:rPr>
        <w:t>Fininog servisa.</w:t>
      </w:r>
    </w:p>
    <w:p w14:paraId="4A14B4D3" w14:textId="61FEC41D" w:rsidR="00951F81" w:rsidRDefault="00951F81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Troškovi održavanja programa povećali su se zbog dodatnog programa vezanog uz obaveznog uvođenja i-transparentnost</w:t>
      </w:r>
      <w:r w:rsidR="00494D9A">
        <w:rPr>
          <w:rFonts w:cs="Calibri"/>
          <w:noProof/>
          <w:lang w:eastAsia="hr-HR"/>
        </w:rPr>
        <w:t>i</w:t>
      </w:r>
      <w:r>
        <w:rPr>
          <w:rFonts w:cs="Calibri"/>
          <w:noProof/>
          <w:lang w:eastAsia="hr-HR"/>
        </w:rPr>
        <w:t>.</w:t>
      </w:r>
    </w:p>
    <w:p w14:paraId="38E8D795" w14:textId="57A347B1" w:rsidR="001E5C9F" w:rsidRDefault="001E5C9F" w:rsidP="00AC49BF">
      <w:pPr>
        <w:spacing w:after="0"/>
        <w:rPr>
          <w:rFonts w:cs="Calibri"/>
          <w:noProof/>
          <w:lang w:eastAsia="hr-HR"/>
        </w:rPr>
      </w:pPr>
    </w:p>
    <w:p w14:paraId="2E0245F7" w14:textId="6665B180" w:rsidR="001E5C9F" w:rsidRDefault="001E5C9F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3239</w:t>
      </w:r>
      <w:r>
        <w:rPr>
          <w:rFonts w:cs="Calibri"/>
          <w:noProof/>
          <w:lang w:eastAsia="hr-HR"/>
        </w:rPr>
        <w:t xml:space="preserve"> Ostale usluge</w:t>
      </w:r>
    </w:p>
    <w:p w14:paraId="6657757B" w14:textId="06F5DEFA" w:rsidR="001E5C9F" w:rsidRDefault="001E5C9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9B6110">
        <w:rPr>
          <w:rFonts w:cs="Calibri"/>
          <w:noProof/>
          <w:lang w:eastAsia="hr-HR"/>
        </w:rPr>
        <w:t>7.999,10</w:t>
      </w:r>
      <w:r>
        <w:rPr>
          <w:rFonts w:cs="Calibri"/>
          <w:noProof/>
          <w:lang w:eastAsia="hr-HR"/>
        </w:rPr>
        <w:t>€ sastoje se od troškova pranja automobila</w:t>
      </w:r>
      <w:r w:rsidR="009B6110">
        <w:rPr>
          <w:rFonts w:cs="Calibri"/>
          <w:noProof/>
          <w:lang w:eastAsia="hr-HR"/>
        </w:rPr>
        <w:t>, registracije vozila, čuvanja imovine</w:t>
      </w:r>
      <w:r>
        <w:rPr>
          <w:rFonts w:cs="Calibri"/>
          <w:noProof/>
          <w:lang w:eastAsia="hr-HR"/>
        </w:rPr>
        <w:t xml:space="preserve"> i ostalih usluga.</w:t>
      </w:r>
      <w:r w:rsidR="009B6110">
        <w:rPr>
          <w:rFonts w:cs="Calibri"/>
          <w:noProof/>
          <w:lang w:eastAsia="hr-HR"/>
        </w:rPr>
        <w:t xml:space="preserve"> Iznos je veći nego u 2023.godini zbog dodatnih troškova oko otvaranja novog objekta.</w:t>
      </w:r>
    </w:p>
    <w:p w14:paraId="373C7941" w14:textId="26047D2B" w:rsidR="001E5C9F" w:rsidRDefault="001E5C9F" w:rsidP="00AC49BF">
      <w:pPr>
        <w:spacing w:after="0"/>
        <w:rPr>
          <w:rFonts w:cs="Calibri"/>
          <w:noProof/>
          <w:lang w:eastAsia="hr-HR"/>
        </w:rPr>
      </w:pPr>
    </w:p>
    <w:p w14:paraId="1542AA33" w14:textId="17491F22" w:rsidR="001E5C9F" w:rsidRDefault="001E5C9F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3291</w:t>
      </w:r>
      <w:r>
        <w:rPr>
          <w:rFonts w:cs="Calibri"/>
          <w:noProof/>
          <w:lang w:eastAsia="hr-HR"/>
        </w:rPr>
        <w:t xml:space="preserve"> Naknade za rad predstavničkih i izv</w:t>
      </w:r>
      <w:r w:rsidR="00B91AE9">
        <w:rPr>
          <w:rFonts w:cs="Calibri"/>
          <w:noProof/>
          <w:lang w:eastAsia="hr-HR"/>
        </w:rPr>
        <w:t>r</w:t>
      </w:r>
      <w:r>
        <w:rPr>
          <w:rFonts w:cs="Calibri"/>
          <w:noProof/>
          <w:lang w:eastAsia="hr-HR"/>
        </w:rPr>
        <w:t>šnih tijela, povjerenstva i sl.</w:t>
      </w:r>
    </w:p>
    <w:p w14:paraId="6B3C20F5" w14:textId="64F2F8E8" w:rsidR="00B91AE9" w:rsidRDefault="00B91AE9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9B6110">
        <w:rPr>
          <w:rFonts w:cs="Calibri"/>
          <w:noProof/>
          <w:lang w:eastAsia="hr-HR"/>
        </w:rPr>
        <w:t>2.891,94</w:t>
      </w:r>
      <w:r>
        <w:rPr>
          <w:rFonts w:cs="Calibri"/>
          <w:noProof/>
          <w:lang w:eastAsia="hr-HR"/>
        </w:rPr>
        <w:t xml:space="preserve">€ i odnose se na naknadu za </w:t>
      </w:r>
      <w:r w:rsidR="007619CF">
        <w:rPr>
          <w:rFonts w:cs="Calibri"/>
          <w:noProof/>
          <w:lang w:eastAsia="hr-HR"/>
        </w:rPr>
        <w:t>održan</w:t>
      </w:r>
      <w:r w:rsidR="009B6110">
        <w:rPr>
          <w:rFonts w:cs="Calibri"/>
          <w:noProof/>
          <w:lang w:eastAsia="hr-HR"/>
        </w:rPr>
        <w:t>e</w:t>
      </w:r>
      <w:r>
        <w:rPr>
          <w:rFonts w:cs="Calibri"/>
          <w:noProof/>
          <w:lang w:eastAsia="hr-HR"/>
        </w:rPr>
        <w:t xml:space="preserve"> sjednic</w:t>
      </w:r>
      <w:r w:rsidR="009B6110">
        <w:rPr>
          <w:rFonts w:cs="Calibri"/>
          <w:noProof/>
          <w:lang w:eastAsia="hr-HR"/>
        </w:rPr>
        <w:t>e</w:t>
      </w:r>
      <w:r>
        <w:rPr>
          <w:rFonts w:cs="Calibri"/>
          <w:noProof/>
          <w:lang w:eastAsia="hr-HR"/>
        </w:rPr>
        <w:t xml:space="preserve"> Upravnog vijeća u </w:t>
      </w:r>
      <w:r w:rsidR="007619CF">
        <w:rPr>
          <w:rFonts w:cs="Calibri"/>
          <w:noProof/>
          <w:lang w:eastAsia="hr-HR"/>
        </w:rPr>
        <w:t>202</w:t>
      </w:r>
      <w:r w:rsidR="009B6110">
        <w:rPr>
          <w:rFonts w:cs="Calibri"/>
          <w:noProof/>
          <w:lang w:eastAsia="hr-HR"/>
        </w:rPr>
        <w:t>4</w:t>
      </w:r>
      <w:r w:rsidR="007619CF">
        <w:rPr>
          <w:rFonts w:cs="Calibri"/>
          <w:noProof/>
          <w:lang w:eastAsia="hr-HR"/>
        </w:rPr>
        <w:t>.godini.</w:t>
      </w:r>
    </w:p>
    <w:p w14:paraId="6DF14A50" w14:textId="5CBCD898" w:rsidR="007619CF" w:rsidRDefault="007619CF" w:rsidP="00AC49BF">
      <w:pPr>
        <w:spacing w:after="0"/>
        <w:rPr>
          <w:rFonts w:cs="Calibri"/>
          <w:noProof/>
          <w:lang w:eastAsia="hr-HR"/>
        </w:rPr>
      </w:pPr>
    </w:p>
    <w:p w14:paraId="53CE3109" w14:textId="1796C9ED" w:rsidR="007619CF" w:rsidRDefault="007619CF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3292</w:t>
      </w:r>
      <w:r>
        <w:rPr>
          <w:rFonts w:cs="Calibri"/>
          <w:noProof/>
          <w:lang w:eastAsia="hr-HR"/>
        </w:rPr>
        <w:t xml:space="preserve"> Premije osiguranja</w:t>
      </w:r>
    </w:p>
    <w:p w14:paraId="0ECD4A37" w14:textId="4D0047EA" w:rsidR="007619CF" w:rsidRDefault="007619C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6.</w:t>
      </w:r>
      <w:r w:rsidR="009B6110">
        <w:rPr>
          <w:rFonts w:cs="Calibri"/>
          <w:noProof/>
          <w:lang w:eastAsia="hr-HR"/>
        </w:rPr>
        <w:t>935,75</w:t>
      </w:r>
      <w:r>
        <w:rPr>
          <w:rFonts w:cs="Calibri"/>
          <w:noProof/>
          <w:lang w:eastAsia="hr-HR"/>
        </w:rPr>
        <w:t>€, i sastoje se od osiguranja od odgovornosti, lom stakla, požar, provalna krađa i osiguranja djelatnika.</w:t>
      </w:r>
    </w:p>
    <w:p w14:paraId="2BA5FCF9" w14:textId="19E6AC8F" w:rsidR="007619CF" w:rsidRDefault="007619CF" w:rsidP="00AC49BF">
      <w:pPr>
        <w:spacing w:after="0"/>
        <w:rPr>
          <w:rFonts w:cs="Calibri"/>
          <w:noProof/>
          <w:lang w:eastAsia="hr-HR"/>
        </w:rPr>
      </w:pPr>
    </w:p>
    <w:p w14:paraId="4176A418" w14:textId="70CDF36D" w:rsidR="007619CF" w:rsidRDefault="007619CF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3293</w:t>
      </w:r>
      <w:r>
        <w:rPr>
          <w:rFonts w:cs="Calibri"/>
          <w:noProof/>
          <w:lang w:eastAsia="hr-HR"/>
        </w:rPr>
        <w:t xml:space="preserve"> Reprezentacija</w:t>
      </w:r>
    </w:p>
    <w:p w14:paraId="2800826D" w14:textId="1DE14F3B" w:rsidR="007619CF" w:rsidRDefault="007619C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</w:t>
      </w:r>
      <w:r w:rsidR="002B2CF5">
        <w:rPr>
          <w:rFonts w:cs="Calibri"/>
          <w:noProof/>
          <w:lang w:eastAsia="hr-HR"/>
        </w:rPr>
        <w:t>2.984,73</w:t>
      </w:r>
      <w:r>
        <w:rPr>
          <w:rFonts w:cs="Calibri"/>
          <w:noProof/>
          <w:lang w:eastAsia="hr-HR"/>
        </w:rPr>
        <w:t xml:space="preserve">€ i </w:t>
      </w:r>
      <w:r w:rsidR="007961D5">
        <w:rPr>
          <w:rFonts w:cs="Calibri"/>
          <w:noProof/>
          <w:lang w:eastAsia="hr-HR"/>
        </w:rPr>
        <w:t>sast</w:t>
      </w:r>
      <w:r>
        <w:rPr>
          <w:rFonts w:cs="Calibri"/>
          <w:noProof/>
          <w:lang w:eastAsia="hr-HR"/>
        </w:rPr>
        <w:t xml:space="preserve">oji se od </w:t>
      </w:r>
      <w:r w:rsidR="008D045A">
        <w:rPr>
          <w:rFonts w:cs="Calibri"/>
          <w:noProof/>
          <w:lang w:eastAsia="hr-HR"/>
        </w:rPr>
        <w:t>troškova</w:t>
      </w:r>
      <w:r w:rsidR="002B2CF5">
        <w:rPr>
          <w:rFonts w:cs="Calibri"/>
          <w:noProof/>
          <w:lang w:eastAsia="hr-HR"/>
        </w:rPr>
        <w:t xml:space="preserve"> nastalih</w:t>
      </w:r>
      <w:r w:rsidR="008D045A">
        <w:rPr>
          <w:rFonts w:cs="Calibri"/>
          <w:noProof/>
          <w:lang w:eastAsia="hr-HR"/>
        </w:rPr>
        <w:t xml:space="preserve"> </w:t>
      </w:r>
      <w:r w:rsidR="002B2CF5">
        <w:rPr>
          <w:rFonts w:cs="Calibri"/>
          <w:noProof/>
          <w:lang w:eastAsia="hr-HR"/>
        </w:rPr>
        <w:t>prilikom otvorenja novog objekta</w:t>
      </w:r>
      <w:r w:rsidR="008D045A">
        <w:rPr>
          <w:rFonts w:cs="Calibri"/>
          <w:noProof/>
          <w:lang w:eastAsia="hr-HR"/>
        </w:rPr>
        <w:t>.</w:t>
      </w:r>
    </w:p>
    <w:p w14:paraId="2182EB28" w14:textId="36841D39" w:rsidR="008D045A" w:rsidRDefault="008D045A" w:rsidP="00AC49BF">
      <w:pPr>
        <w:spacing w:after="0"/>
        <w:rPr>
          <w:rFonts w:cs="Calibri"/>
          <w:noProof/>
          <w:lang w:eastAsia="hr-HR"/>
        </w:rPr>
      </w:pPr>
    </w:p>
    <w:p w14:paraId="0561D652" w14:textId="08FBDD98" w:rsidR="008D045A" w:rsidRDefault="008D045A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3295</w:t>
      </w:r>
      <w:r>
        <w:rPr>
          <w:rFonts w:cs="Calibri"/>
          <w:noProof/>
          <w:lang w:eastAsia="hr-HR"/>
        </w:rPr>
        <w:t xml:space="preserve"> Pristojbe i naknade</w:t>
      </w:r>
    </w:p>
    <w:p w14:paraId="4170C904" w14:textId="4FA6B7D4" w:rsidR="008D045A" w:rsidRDefault="008D045A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2B2CF5">
        <w:rPr>
          <w:rFonts w:cs="Calibri"/>
          <w:noProof/>
          <w:lang w:eastAsia="hr-HR"/>
        </w:rPr>
        <w:t>8.678,95</w:t>
      </w:r>
      <w:r w:rsidR="003D0E92">
        <w:rPr>
          <w:rFonts w:cs="Calibri"/>
          <w:noProof/>
          <w:lang w:eastAsia="hr-HR"/>
        </w:rPr>
        <w:t xml:space="preserve">€, sastoje se najvećim dijelom od </w:t>
      </w:r>
      <w:r w:rsidR="00A90CB9">
        <w:rPr>
          <w:rFonts w:cs="Calibri"/>
          <w:noProof/>
          <w:lang w:eastAsia="hr-HR"/>
        </w:rPr>
        <w:t>naknade poslodavca zbog nezapošljavanje osoba s invaliditetom.</w:t>
      </w:r>
    </w:p>
    <w:p w14:paraId="26B36E67" w14:textId="4C9F2B8D" w:rsidR="00A90CB9" w:rsidRDefault="00A90CB9" w:rsidP="00AC49BF">
      <w:pPr>
        <w:spacing w:after="0"/>
        <w:rPr>
          <w:rFonts w:cs="Calibri"/>
          <w:noProof/>
          <w:lang w:eastAsia="hr-HR"/>
        </w:rPr>
      </w:pPr>
    </w:p>
    <w:p w14:paraId="429080A4" w14:textId="36D21456" w:rsidR="00A90CB9" w:rsidRDefault="00A90CB9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3299</w:t>
      </w:r>
      <w:r>
        <w:rPr>
          <w:rFonts w:cs="Calibri"/>
          <w:noProof/>
          <w:lang w:eastAsia="hr-HR"/>
        </w:rPr>
        <w:t xml:space="preserve"> Ostali nespomenuti rashodi poslovanja</w:t>
      </w:r>
    </w:p>
    <w:p w14:paraId="3462EDE7" w14:textId="453B9B66" w:rsidR="00A90CB9" w:rsidRDefault="00A90CB9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2B2CF5">
        <w:rPr>
          <w:rFonts w:cs="Calibri"/>
          <w:noProof/>
          <w:lang w:eastAsia="hr-HR"/>
        </w:rPr>
        <w:t>1.062,26</w:t>
      </w:r>
      <w:r>
        <w:rPr>
          <w:rFonts w:cs="Calibri"/>
          <w:noProof/>
          <w:lang w:eastAsia="hr-HR"/>
        </w:rPr>
        <w:t>€, sastoje se od naknade Fini za e-paket, troškova za ukrasno bilje i sl.</w:t>
      </w:r>
    </w:p>
    <w:p w14:paraId="5AE4797E" w14:textId="0A15CC6A" w:rsidR="00A90CB9" w:rsidRDefault="00A90CB9" w:rsidP="00AC49BF">
      <w:pPr>
        <w:spacing w:after="0"/>
        <w:rPr>
          <w:rFonts w:cs="Calibri"/>
          <w:noProof/>
          <w:lang w:eastAsia="hr-HR"/>
        </w:rPr>
      </w:pPr>
    </w:p>
    <w:p w14:paraId="014FB8BB" w14:textId="48781494" w:rsidR="00A90CB9" w:rsidRDefault="00A90CB9" w:rsidP="00AC49BF">
      <w:pPr>
        <w:spacing w:after="0"/>
        <w:rPr>
          <w:rFonts w:cs="Calibri"/>
          <w:noProof/>
          <w:lang w:eastAsia="hr-HR"/>
        </w:rPr>
      </w:pPr>
      <w:r w:rsidRPr="00F6633F">
        <w:rPr>
          <w:rFonts w:cs="Calibri"/>
          <w:b/>
          <w:bCs/>
          <w:noProof/>
          <w:lang w:eastAsia="hr-HR"/>
        </w:rPr>
        <w:t>Šifra 3431</w:t>
      </w:r>
      <w:r>
        <w:rPr>
          <w:rFonts w:cs="Calibri"/>
          <w:noProof/>
          <w:lang w:eastAsia="hr-HR"/>
        </w:rPr>
        <w:t xml:space="preserve"> Bankarske usluge i usluge platnog prometa</w:t>
      </w:r>
    </w:p>
    <w:p w14:paraId="41BA417D" w14:textId="5C6D23D1" w:rsidR="00A90CB9" w:rsidRDefault="00A90CB9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2B2CF5">
        <w:rPr>
          <w:rFonts w:cs="Calibri"/>
          <w:noProof/>
          <w:lang w:eastAsia="hr-HR"/>
        </w:rPr>
        <w:t>2.711,68</w:t>
      </w:r>
      <w:bookmarkStart w:id="1" w:name="_Hlk188984714"/>
      <w:r>
        <w:rPr>
          <w:rFonts w:cs="Calibri"/>
          <w:noProof/>
          <w:lang w:eastAsia="hr-HR"/>
        </w:rPr>
        <w:t>€</w:t>
      </w:r>
      <w:bookmarkEnd w:id="1"/>
      <w:r>
        <w:rPr>
          <w:rFonts w:cs="Calibri"/>
          <w:noProof/>
          <w:lang w:eastAsia="hr-HR"/>
        </w:rPr>
        <w:t xml:space="preserve"> i sastoje se od naknade RBA banci za održavanje računa.</w:t>
      </w:r>
    </w:p>
    <w:p w14:paraId="6203E72F" w14:textId="4AC8E33F" w:rsidR="002B2CF5" w:rsidRDefault="002B2CF5" w:rsidP="00AC49BF">
      <w:pPr>
        <w:spacing w:after="0"/>
        <w:rPr>
          <w:rFonts w:cs="Calibri"/>
          <w:noProof/>
          <w:lang w:eastAsia="hr-HR"/>
        </w:rPr>
      </w:pPr>
    </w:p>
    <w:p w14:paraId="17C2B451" w14:textId="2D6BEAD9" w:rsidR="002B2CF5" w:rsidRDefault="002B2CF5" w:rsidP="00AC49BF">
      <w:pPr>
        <w:spacing w:after="0"/>
        <w:rPr>
          <w:rFonts w:cs="Calibri"/>
          <w:noProof/>
          <w:lang w:eastAsia="hr-HR"/>
        </w:rPr>
      </w:pPr>
      <w:r w:rsidRPr="002B2CF5">
        <w:rPr>
          <w:rFonts w:cs="Calibri"/>
          <w:b/>
          <w:bCs/>
          <w:noProof/>
          <w:lang w:eastAsia="hr-HR"/>
        </w:rPr>
        <w:t>Šifra 3433</w:t>
      </w:r>
      <w:r>
        <w:rPr>
          <w:rFonts w:cs="Calibri"/>
          <w:noProof/>
          <w:lang w:eastAsia="hr-HR"/>
        </w:rPr>
        <w:t xml:space="preserve"> Zatezne kamate.</w:t>
      </w:r>
    </w:p>
    <w:p w14:paraId="201D63F8" w14:textId="2B822783" w:rsidR="002B2CF5" w:rsidRDefault="002B2CF5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Plaćene su zatezne kamate u iznosu 13,81€ Poreznoj upravi.</w:t>
      </w:r>
    </w:p>
    <w:p w14:paraId="45861734" w14:textId="4434FC5C" w:rsidR="006749BE" w:rsidRDefault="006749BE" w:rsidP="00AC49BF">
      <w:pPr>
        <w:spacing w:after="0"/>
        <w:rPr>
          <w:rFonts w:cs="Calibri"/>
          <w:noProof/>
          <w:lang w:eastAsia="hr-HR"/>
        </w:rPr>
      </w:pPr>
    </w:p>
    <w:p w14:paraId="7DF8B398" w14:textId="6E7D959F" w:rsidR="00F6633F" w:rsidRDefault="00F6633F" w:rsidP="00AC49BF">
      <w:pPr>
        <w:spacing w:after="0"/>
        <w:rPr>
          <w:rFonts w:cs="Calibri"/>
          <w:noProof/>
          <w:lang w:eastAsia="hr-HR"/>
        </w:rPr>
      </w:pPr>
      <w:r w:rsidRPr="00882904">
        <w:rPr>
          <w:rFonts w:cs="Calibri"/>
          <w:b/>
          <w:bCs/>
          <w:noProof/>
          <w:lang w:eastAsia="hr-HR"/>
        </w:rPr>
        <w:t>Šifra 4221</w:t>
      </w:r>
      <w:r>
        <w:rPr>
          <w:rFonts w:cs="Calibri"/>
          <w:noProof/>
          <w:lang w:eastAsia="hr-HR"/>
        </w:rPr>
        <w:t xml:space="preserve"> Uredska oprema i namještaj</w:t>
      </w:r>
    </w:p>
    <w:p w14:paraId="62E1DA36" w14:textId="77243811" w:rsidR="00F6633F" w:rsidRDefault="00F6633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</w:t>
      </w:r>
      <w:r w:rsidR="005908B9">
        <w:rPr>
          <w:rFonts w:cs="Calibri"/>
          <w:noProof/>
          <w:lang w:eastAsia="hr-HR"/>
        </w:rPr>
        <w:t>6.433,23</w:t>
      </w:r>
      <w:r>
        <w:rPr>
          <w:rFonts w:cs="Calibri"/>
          <w:noProof/>
          <w:lang w:eastAsia="hr-HR"/>
        </w:rPr>
        <w:t>€</w:t>
      </w:r>
      <w:r w:rsidR="00187D6F">
        <w:rPr>
          <w:rFonts w:cs="Calibri"/>
          <w:noProof/>
          <w:lang w:eastAsia="hr-HR"/>
        </w:rPr>
        <w:t xml:space="preserve">, sastoji se od nabave </w:t>
      </w:r>
      <w:r w:rsidR="005908B9">
        <w:rPr>
          <w:rFonts w:cs="Calibri"/>
          <w:noProof/>
          <w:lang w:eastAsia="hr-HR"/>
        </w:rPr>
        <w:t>računala,</w:t>
      </w:r>
      <w:r w:rsidR="00187D6F">
        <w:rPr>
          <w:rFonts w:cs="Calibri"/>
          <w:noProof/>
          <w:lang w:eastAsia="hr-HR"/>
        </w:rPr>
        <w:t>printera, laptopa, ormara, stola, stolica.</w:t>
      </w:r>
    </w:p>
    <w:p w14:paraId="4387CD4D" w14:textId="4BDBD6D1" w:rsidR="005908B9" w:rsidRDefault="005908B9" w:rsidP="00AC49BF">
      <w:pPr>
        <w:spacing w:after="0"/>
        <w:rPr>
          <w:rFonts w:cs="Calibri"/>
          <w:noProof/>
          <w:lang w:eastAsia="hr-HR"/>
        </w:rPr>
      </w:pPr>
    </w:p>
    <w:p w14:paraId="4BCCF394" w14:textId="6801593B" w:rsidR="005908B9" w:rsidRDefault="005908B9" w:rsidP="00AC49BF">
      <w:pPr>
        <w:spacing w:after="0"/>
        <w:rPr>
          <w:rFonts w:cs="Calibri"/>
          <w:noProof/>
          <w:lang w:eastAsia="hr-HR"/>
        </w:rPr>
      </w:pPr>
      <w:r w:rsidRPr="005908B9">
        <w:rPr>
          <w:rFonts w:cs="Calibri"/>
          <w:b/>
          <w:bCs/>
          <w:noProof/>
          <w:lang w:eastAsia="hr-HR"/>
        </w:rPr>
        <w:t>Šifra 4222</w:t>
      </w:r>
      <w:r>
        <w:rPr>
          <w:rFonts w:cs="Calibri"/>
          <w:noProof/>
          <w:lang w:eastAsia="hr-HR"/>
        </w:rPr>
        <w:t xml:space="preserve"> Komunikacijska oprema</w:t>
      </w:r>
    </w:p>
    <w:p w14:paraId="16C921D9" w14:textId="6883FA45" w:rsidR="005908B9" w:rsidRDefault="005908B9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Odnosi se na nabavu telefona za novi objekt i iznosi 290,00€.</w:t>
      </w:r>
    </w:p>
    <w:p w14:paraId="34E2AC09" w14:textId="76EEA537" w:rsidR="00187D6F" w:rsidRDefault="00187D6F" w:rsidP="00AC49BF">
      <w:pPr>
        <w:spacing w:after="0"/>
        <w:rPr>
          <w:rFonts w:cs="Calibri"/>
          <w:noProof/>
          <w:lang w:eastAsia="hr-HR"/>
        </w:rPr>
      </w:pPr>
    </w:p>
    <w:p w14:paraId="3C4527EA" w14:textId="0F0F86ED" w:rsidR="00187D6F" w:rsidRDefault="00187D6F" w:rsidP="00AC49BF">
      <w:pPr>
        <w:spacing w:after="0"/>
        <w:rPr>
          <w:rFonts w:cs="Calibri"/>
          <w:noProof/>
          <w:lang w:eastAsia="hr-HR"/>
        </w:rPr>
      </w:pPr>
      <w:r w:rsidRPr="00882904">
        <w:rPr>
          <w:rFonts w:cs="Calibri"/>
          <w:b/>
          <w:bCs/>
          <w:noProof/>
          <w:lang w:eastAsia="hr-HR"/>
        </w:rPr>
        <w:t>Šifra 4223</w:t>
      </w:r>
      <w:r>
        <w:rPr>
          <w:rFonts w:cs="Calibri"/>
          <w:noProof/>
          <w:lang w:eastAsia="hr-HR"/>
        </w:rPr>
        <w:t xml:space="preserve"> Oprema za održavanje i zaštitu</w:t>
      </w:r>
    </w:p>
    <w:p w14:paraId="61B7FA54" w14:textId="735CC12C" w:rsidR="00187D6F" w:rsidRDefault="00187D6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</w:t>
      </w:r>
      <w:r w:rsidR="005908B9">
        <w:rPr>
          <w:rFonts w:cs="Calibri"/>
          <w:noProof/>
          <w:lang w:eastAsia="hr-HR"/>
        </w:rPr>
        <w:t>7.825,00</w:t>
      </w:r>
      <w:r>
        <w:rPr>
          <w:rFonts w:cs="Calibri"/>
          <w:noProof/>
          <w:lang w:eastAsia="hr-HR"/>
        </w:rPr>
        <w:t xml:space="preserve">€ i sastoji se od </w:t>
      </w:r>
      <w:r w:rsidR="005908B9">
        <w:rPr>
          <w:rFonts w:cs="Calibri"/>
          <w:noProof/>
          <w:lang w:eastAsia="hr-HR"/>
        </w:rPr>
        <w:t>zamjene dotrajalih</w:t>
      </w:r>
      <w:r>
        <w:rPr>
          <w:rFonts w:cs="Calibri"/>
          <w:noProof/>
          <w:lang w:eastAsia="hr-HR"/>
        </w:rPr>
        <w:t xml:space="preserve"> klima uređaja</w:t>
      </w:r>
      <w:r w:rsidR="005908B9">
        <w:rPr>
          <w:rFonts w:cs="Calibri"/>
          <w:noProof/>
          <w:lang w:eastAsia="hr-HR"/>
        </w:rPr>
        <w:t xml:space="preserve"> novima</w:t>
      </w:r>
      <w:r>
        <w:rPr>
          <w:rFonts w:cs="Calibri"/>
          <w:noProof/>
          <w:lang w:eastAsia="hr-HR"/>
        </w:rPr>
        <w:t>.</w:t>
      </w:r>
    </w:p>
    <w:p w14:paraId="69851A66" w14:textId="3252AA66" w:rsidR="00187D6F" w:rsidRDefault="00187D6F" w:rsidP="00AC49BF">
      <w:pPr>
        <w:spacing w:after="0"/>
        <w:rPr>
          <w:rFonts w:cs="Calibri"/>
          <w:noProof/>
          <w:lang w:eastAsia="hr-HR"/>
        </w:rPr>
      </w:pPr>
    </w:p>
    <w:p w14:paraId="285FE1C0" w14:textId="36482167" w:rsidR="00187D6F" w:rsidRDefault="00187D6F" w:rsidP="00AC49BF">
      <w:pPr>
        <w:spacing w:after="0"/>
        <w:rPr>
          <w:rFonts w:cs="Calibri"/>
          <w:noProof/>
          <w:lang w:eastAsia="hr-HR"/>
        </w:rPr>
      </w:pPr>
      <w:r w:rsidRPr="00882904">
        <w:rPr>
          <w:rFonts w:cs="Calibri"/>
          <w:b/>
          <w:bCs/>
          <w:noProof/>
          <w:lang w:eastAsia="hr-HR"/>
        </w:rPr>
        <w:t>Šifra 4226</w:t>
      </w:r>
      <w:r>
        <w:rPr>
          <w:rFonts w:cs="Calibri"/>
          <w:noProof/>
          <w:lang w:eastAsia="hr-HR"/>
        </w:rPr>
        <w:t xml:space="preserve"> Sportska i glazbena oprema</w:t>
      </w:r>
    </w:p>
    <w:p w14:paraId="083631CE" w14:textId="1A0204C3" w:rsidR="00187D6F" w:rsidRDefault="00187D6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</w:t>
      </w:r>
      <w:r w:rsidR="005908B9">
        <w:rPr>
          <w:rFonts w:cs="Calibri"/>
          <w:noProof/>
          <w:lang w:eastAsia="hr-HR"/>
        </w:rPr>
        <w:t>41.946,25</w:t>
      </w:r>
      <w:r>
        <w:rPr>
          <w:rFonts w:cs="Calibri"/>
          <w:noProof/>
          <w:lang w:eastAsia="hr-HR"/>
        </w:rPr>
        <w:t xml:space="preserve">€, sastoji se od nabave </w:t>
      </w:r>
      <w:r w:rsidR="00FD06E3">
        <w:rPr>
          <w:rFonts w:cs="Calibri"/>
          <w:noProof/>
          <w:lang w:eastAsia="hr-HR"/>
        </w:rPr>
        <w:t>sprava za igrališta (ljuljačke, pješčanici).</w:t>
      </w:r>
    </w:p>
    <w:p w14:paraId="49208026" w14:textId="7EE0FF94" w:rsidR="00FD06E3" w:rsidRDefault="00FD06E3" w:rsidP="00AC49BF">
      <w:pPr>
        <w:spacing w:after="0"/>
        <w:rPr>
          <w:rFonts w:cs="Calibri"/>
          <w:noProof/>
          <w:lang w:eastAsia="hr-HR"/>
        </w:rPr>
      </w:pPr>
    </w:p>
    <w:p w14:paraId="18B9BF70" w14:textId="17CD46A4" w:rsidR="00FD06E3" w:rsidRDefault="00FD06E3" w:rsidP="00AC49BF">
      <w:pPr>
        <w:spacing w:after="0"/>
        <w:rPr>
          <w:rFonts w:cs="Calibri"/>
          <w:noProof/>
          <w:lang w:eastAsia="hr-HR"/>
        </w:rPr>
      </w:pPr>
      <w:r w:rsidRPr="00882904">
        <w:rPr>
          <w:rFonts w:cs="Calibri"/>
          <w:b/>
          <w:bCs/>
          <w:noProof/>
          <w:lang w:eastAsia="hr-HR"/>
        </w:rPr>
        <w:t>Šifra 4227</w:t>
      </w:r>
      <w:r>
        <w:rPr>
          <w:rFonts w:cs="Calibri"/>
          <w:noProof/>
          <w:lang w:eastAsia="hr-HR"/>
        </w:rPr>
        <w:t xml:space="preserve"> Uređaji, strojevi i oprema za ostale namjene</w:t>
      </w:r>
    </w:p>
    <w:p w14:paraId="391BC2FE" w14:textId="15498D10" w:rsidR="00FD06E3" w:rsidRDefault="00FD06E3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</w:t>
      </w:r>
      <w:r w:rsidR="005908B9">
        <w:rPr>
          <w:rFonts w:cs="Calibri"/>
          <w:noProof/>
          <w:lang w:eastAsia="hr-HR"/>
        </w:rPr>
        <w:t>36.965,38</w:t>
      </w:r>
      <w:r>
        <w:rPr>
          <w:rFonts w:cs="Calibri"/>
          <w:noProof/>
          <w:lang w:eastAsia="hr-HR"/>
        </w:rPr>
        <w:t>€ i</w:t>
      </w:r>
      <w:r w:rsidR="00882904">
        <w:rPr>
          <w:rFonts w:cs="Calibri"/>
          <w:noProof/>
          <w:lang w:eastAsia="hr-HR"/>
        </w:rPr>
        <w:t xml:space="preserve"> odnosi se na nabavu opreme kao što su</w:t>
      </w:r>
      <w:r w:rsidR="005908B9">
        <w:rPr>
          <w:rFonts w:cs="Calibri"/>
          <w:noProof/>
          <w:lang w:eastAsia="hr-HR"/>
        </w:rPr>
        <w:t xml:space="preserve"> zamrzivač, perilice, </w:t>
      </w:r>
      <w:r w:rsidR="00D90D88">
        <w:rPr>
          <w:rFonts w:cs="Calibri"/>
          <w:noProof/>
          <w:lang w:eastAsia="hr-HR"/>
        </w:rPr>
        <w:t>aparat za evidenciju radnog vremena, aparat za logopeda, stroj za rezanje kruha,</w:t>
      </w:r>
      <w:r w:rsidR="00882904">
        <w:rPr>
          <w:rFonts w:cs="Calibri"/>
          <w:noProof/>
          <w:lang w:eastAsia="hr-HR"/>
        </w:rPr>
        <w:t xml:space="preserve"> i sl.</w:t>
      </w:r>
    </w:p>
    <w:p w14:paraId="1C68033B" w14:textId="2F92712F" w:rsidR="00882904" w:rsidRDefault="00882904" w:rsidP="00AC49BF">
      <w:pPr>
        <w:spacing w:after="0"/>
        <w:rPr>
          <w:rFonts w:cs="Calibri"/>
          <w:noProof/>
          <w:lang w:eastAsia="hr-HR"/>
        </w:rPr>
      </w:pPr>
    </w:p>
    <w:p w14:paraId="200CD5E4" w14:textId="71ED5C13" w:rsidR="00171094" w:rsidRDefault="00171094" w:rsidP="00AC49BF">
      <w:pPr>
        <w:spacing w:after="0"/>
        <w:rPr>
          <w:rFonts w:cs="Calibri"/>
          <w:noProof/>
          <w:lang w:eastAsia="hr-HR"/>
        </w:rPr>
      </w:pPr>
    </w:p>
    <w:p w14:paraId="39F235E5" w14:textId="77777777" w:rsidR="005B4A81" w:rsidRDefault="005B4A81" w:rsidP="00AC49BF">
      <w:pPr>
        <w:spacing w:after="0"/>
        <w:rPr>
          <w:rFonts w:cs="Calibri"/>
          <w:noProof/>
          <w:lang w:eastAsia="hr-HR"/>
        </w:rPr>
      </w:pPr>
    </w:p>
    <w:p w14:paraId="0F62ED44" w14:textId="61350917" w:rsidR="00882904" w:rsidRDefault="00882904" w:rsidP="00AC49BF">
      <w:pPr>
        <w:spacing w:after="0"/>
        <w:rPr>
          <w:rFonts w:cs="Calibri"/>
          <w:noProof/>
          <w:lang w:eastAsia="hr-HR"/>
        </w:rPr>
      </w:pPr>
    </w:p>
    <w:p w14:paraId="4AAAAAD2" w14:textId="2B0334E6" w:rsidR="00882904" w:rsidRPr="0006507C" w:rsidRDefault="00882904" w:rsidP="00AC49BF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  <w:r w:rsidRPr="0006507C">
        <w:rPr>
          <w:rFonts w:cs="Calibri"/>
          <w:b/>
          <w:bCs/>
          <w:noProof/>
          <w:sz w:val="24"/>
          <w:szCs w:val="24"/>
          <w:lang w:eastAsia="hr-HR"/>
        </w:rPr>
        <w:t>Obrazac BIL</w:t>
      </w:r>
      <w:r w:rsidR="000D6B8E">
        <w:rPr>
          <w:rFonts w:cs="Calibri"/>
          <w:b/>
          <w:bCs/>
          <w:noProof/>
          <w:sz w:val="24"/>
          <w:szCs w:val="24"/>
          <w:lang w:eastAsia="hr-HR"/>
        </w:rPr>
        <w:t>ANCA</w:t>
      </w:r>
    </w:p>
    <w:p w14:paraId="74EB418D" w14:textId="003EA268" w:rsidR="00882904" w:rsidRDefault="00882904" w:rsidP="00AC49BF">
      <w:pPr>
        <w:spacing w:after="0"/>
        <w:rPr>
          <w:rFonts w:cs="Calibri"/>
          <w:noProof/>
          <w:lang w:eastAsia="hr-HR"/>
        </w:rPr>
      </w:pPr>
    </w:p>
    <w:p w14:paraId="59AECAAA" w14:textId="21A1BF14" w:rsidR="00A04FF0" w:rsidRDefault="00A04FF0" w:rsidP="00AC49BF">
      <w:pPr>
        <w:spacing w:after="0"/>
        <w:rPr>
          <w:rFonts w:cs="Calibri"/>
          <w:noProof/>
          <w:lang w:eastAsia="hr-HR"/>
        </w:rPr>
      </w:pPr>
    </w:p>
    <w:p w14:paraId="552C1FDB" w14:textId="726F0F45" w:rsidR="00A04FF0" w:rsidRDefault="00A04FF0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0221</w:t>
      </w:r>
      <w:r>
        <w:rPr>
          <w:rFonts w:cs="Calibri"/>
          <w:noProof/>
          <w:lang w:eastAsia="hr-HR"/>
        </w:rPr>
        <w:t xml:space="preserve"> Uredska oprema i namještaj</w:t>
      </w:r>
    </w:p>
    <w:p w14:paraId="29A9C16E" w14:textId="2EAD7DF1" w:rsidR="00A04FF0" w:rsidRDefault="00A04FF0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Pove</w:t>
      </w:r>
      <w:r w:rsidR="004146B5">
        <w:rPr>
          <w:rFonts w:cs="Calibri"/>
          <w:noProof/>
          <w:lang w:eastAsia="hr-HR"/>
        </w:rPr>
        <w:t>ć</w:t>
      </w:r>
      <w:r>
        <w:rPr>
          <w:rFonts w:cs="Calibri"/>
          <w:noProof/>
          <w:lang w:eastAsia="hr-HR"/>
        </w:rPr>
        <w:t xml:space="preserve">anje </w:t>
      </w:r>
      <w:r w:rsidR="00D93F5B">
        <w:rPr>
          <w:rFonts w:cs="Calibri"/>
          <w:noProof/>
          <w:lang w:eastAsia="hr-HR"/>
        </w:rPr>
        <w:t xml:space="preserve">u iznosu </w:t>
      </w:r>
      <w:r w:rsidR="00D90D88">
        <w:rPr>
          <w:rFonts w:cs="Calibri"/>
          <w:noProof/>
          <w:lang w:eastAsia="hr-HR"/>
        </w:rPr>
        <w:t>6.433,23</w:t>
      </w:r>
      <w:r>
        <w:rPr>
          <w:rFonts w:cs="Calibri"/>
          <w:noProof/>
          <w:lang w:eastAsia="hr-HR"/>
        </w:rPr>
        <w:t>€</w:t>
      </w:r>
      <w:r w:rsidR="00DB1AD7">
        <w:rPr>
          <w:rFonts w:cs="Calibri"/>
          <w:noProof/>
          <w:lang w:eastAsia="hr-HR"/>
        </w:rPr>
        <w:t xml:space="preserve"> odnosi se na nabavu računala, pisača, laptopa</w:t>
      </w:r>
      <w:r w:rsidR="00D90D88">
        <w:rPr>
          <w:rFonts w:cs="Calibri"/>
          <w:noProof/>
          <w:lang w:eastAsia="hr-HR"/>
        </w:rPr>
        <w:t>, uredskih stolica</w:t>
      </w:r>
      <w:r w:rsidR="00DB1AD7">
        <w:rPr>
          <w:rFonts w:cs="Calibri"/>
          <w:noProof/>
          <w:lang w:eastAsia="hr-HR"/>
        </w:rPr>
        <w:t>.</w:t>
      </w:r>
    </w:p>
    <w:p w14:paraId="50C55B72" w14:textId="3E51F689" w:rsidR="00D90D88" w:rsidRDefault="00D90D88" w:rsidP="00AC49BF">
      <w:pPr>
        <w:spacing w:after="0"/>
        <w:rPr>
          <w:rFonts w:cs="Calibri"/>
          <w:noProof/>
          <w:lang w:eastAsia="hr-HR"/>
        </w:rPr>
      </w:pPr>
    </w:p>
    <w:p w14:paraId="696BC29A" w14:textId="137F123F" w:rsidR="00D90D88" w:rsidRDefault="00D90D88" w:rsidP="00AC49BF">
      <w:pPr>
        <w:spacing w:after="0"/>
        <w:rPr>
          <w:rFonts w:cs="Calibri"/>
          <w:noProof/>
          <w:lang w:eastAsia="hr-HR"/>
        </w:rPr>
      </w:pPr>
      <w:r w:rsidRPr="00171094">
        <w:rPr>
          <w:rFonts w:cs="Calibri"/>
          <w:b/>
          <w:bCs/>
          <w:noProof/>
          <w:lang w:eastAsia="hr-HR"/>
        </w:rPr>
        <w:t>Šifra 0222</w:t>
      </w:r>
      <w:r>
        <w:rPr>
          <w:rFonts w:cs="Calibri"/>
          <w:noProof/>
          <w:lang w:eastAsia="hr-HR"/>
        </w:rPr>
        <w:t xml:space="preserve"> Komunikacijska oprema</w:t>
      </w:r>
    </w:p>
    <w:p w14:paraId="0CEBC9A4" w14:textId="14EB66EE" w:rsidR="00D90D88" w:rsidRDefault="00D90D88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Povećanje u iznosu </w:t>
      </w:r>
      <w:r w:rsidR="00A85E9D">
        <w:rPr>
          <w:rFonts w:cs="Calibri"/>
          <w:noProof/>
          <w:lang w:eastAsia="hr-HR"/>
        </w:rPr>
        <w:t>290€ odnosi se na nabavu telefonskih uređaja za novi objekt.</w:t>
      </w:r>
    </w:p>
    <w:p w14:paraId="144BB51C" w14:textId="376FBF99" w:rsidR="00A04FF0" w:rsidRDefault="00A04FF0" w:rsidP="00AC49BF">
      <w:pPr>
        <w:spacing w:after="0"/>
        <w:rPr>
          <w:rFonts w:cs="Calibri"/>
          <w:noProof/>
          <w:lang w:eastAsia="hr-HR"/>
        </w:rPr>
      </w:pPr>
    </w:p>
    <w:p w14:paraId="551634E9" w14:textId="49C8F4D0" w:rsidR="00A04FF0" w:rsidRDefault="00A04FF0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0223</w:t>
      </w:r>
      <w:r>
        <w:rPr>
          <w:rFonts w:cs="Calibri"/>
          <w:noProof/>
          <w:lang w:eastAsia="hr-HR"/>
        </w:rPr>
        <w:t xml:space="preserve"> Oprema za održavanje i zaštitu</w:t>
      </w:r>
    </w:p>
    <w:p w14:paraId="3D64BD55" w14:textId="0CBB6A29" w:rsidR="00A04FF0" w:rsidRDefault="00A04FF0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Pove</w:t>
      </w:r>
      <w:r w:rsidR="004146B5">
        <w:rPr>
          <w:rFonts w:cs="Calibri"/>
          <w:noProof/>
          <w:lang w:eastAsia="hr-HR"/>
        </w:rPr>
        <w:t>ć</w:t>
      </w:r>
      <w:r>
        <w:rPr>
          <w:rFonts w:cs="Calibri"/>
          <w:noProof/>
          <w:lang w:eastAsia="hr-HR"/>
        </w:rPr>
        <w:t xml:space="preserve">anje u iznosu </w:t>
      </w:r>
      <w:r w:rsidR="00A85E9D">
        <w:rPr>
          <w:rFonts w:cs="Calibri"/>
          <w:noProof/>
          <w:lang w:eastAsia="hr-HR"/>
        </w:rPr>
        <w:t>7825,00</w:t>
      </w:r>
      <w:r w:rsidR="00D93F5B">
        <w:rPr>
          <w:rFonts w:cs="Calibri"/>
          <w:noProof/>
          <w:lang w:eastAsia="hr-HR"/>
        </w:rPr>
        <w:t>€</w:t>
      </w:r>
      <w:r w:rsidR="00DB1AD7">
        <w:rPr>
          <w:rFonts w:cs="Calibri"/>
          <w:noProof/>
          <w:lang w:eastAsia="hr-HR"/>
        </w:rPr>
        <w:t xml:space="preserve"> odnosi se na nabavu</w:t>
      </w:r>
      <w:r w:rsidR="00A85E9D">
        <w:rPr>
          <w:rFonts w:cs="Calibri"/>
          <w:noProof/>
          <w:lang w:eastAsia="hr-HR"/>
        </w:rPr>
        <w:t xml:space="preserve"> novih</w:t>
      </w:r>
      <w:r w:rsidR="00DB1AD7">
        <w:rPr>
          <w:rFonts w:cs="Calibri"/>
          <w:noProof/>
          <w:lang w:eastAsia="hr-HR"/>
        </w:rPr>
        <w:t xml:space="preserve"> klima uređaja.</w:t>
      </w:r>
    </w:p>
    <w:p w14:paraId="4654EFF7" w14:textId="4386C2B4" w:rsidR="00A04FF0" w:rsidRDefault="00A04FF0" w:rsidP="00AC49BF">
      <w:pPr>
        <w:spacing w:after="0"/>
        <w:rPr>
          <w:rFonts w:cs="Calibri"/>
          <w:noProof/>
          <w:lang w:eastAsia="hr-HR"/>
        </w:rPr>
      </w:pPr>
    </w:p>
    <w:p w14:paraId="1DA94E1A" w14:textId="6D493150" w:rsidR="00D93F5B" w:rsidRDefault="00D93F5B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0226</w:t>
      </w:r>
      <w:r>
        <w:rPr>
          <w:rFonts w:cs="Calibri"/>
          <w:noProof/>
          <w:lang w:eastAsia="hr-HR"/>
        </w:rPr>
        <w:t xml:space="preserve"> Sportska i glazbena oprema</w:t>
      </w:r>
    </w:p>
    <w:p w14:paraId="2BF5C35F" w14:textId="5643941D" w:rsidR="00D93F5B" w:rsidRDefault="00D93F5B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Pove</w:t>
      </w:r>
      <w:r w:rsidR="004146B5">
        <w:rPr>
          <w:rFonts w:cs="Calibri"/>
          <w:noProof/>
          <w:lang w:eastAsia="hr-HR"/>
        </w:rPr>
        <w:t>ć</w:t>
      </w:r>
      <w:r>
        <w:rPr>
          <w:rFonts w:cs="Calibri"/>
          <w:noProof/>
          <w:lang w:eastAsia="hr-HR"/>
        </w:rPr>
        <w:t xml:space="preserve">anje u iznosu </w:t>
      </w:r>
      <w:r w:rsidR="00A85E9D">
        <w:rPr>
          <w:rFonts w:cs="Calibri"/>
          <w:noProof/>
          <w:lang w:eastAsia="hr-HR"/>
        </w:rPr>
        <w:t>69.867,69</w:t>
      </w:r>
      <w:r>
        <w:rPr>
          <w:rFonts w:cs="Calibri"/>
          <w:noProof/>
          <w:lang w:eastAsia="hr-HR"/>
        </w:rPr>
        <w:t>€</w:t>
      </w:r>
      <w:r w:rsidR="00DB1AD7">
        <w:rPr>
          <w:rFonts w:cs="Calibri"/>
          <w:noProof/>
          <w:lang w:eastAsia="hr-HR"/>
        </w:rPr>
        <w:t xml:space="preserve"> odnosi se na nabavu </w:t>
      </w:r>
      <w:r w:rsidR="00A85E9D">
        <w:rPr>
          <w:rFonts w:cs="Calibri"/>
          <w:noProof/>
          <w:lang w:eastAsia="hr-HR"/>
        </w:rPr>
        <w:t>sprava za dječja igrališta</w:t>
      </w:r>
      <w:r w:rsidR="00DB1AD7">
        <w:rPr>
          <w:rFonts w:cs="Calibri"/>
          <w:noProof/>
          <w:lang w:eastAsia="hr-HR"/>
        </w:rPr>
        <w:t>.</w:t>
      </w:r>
    </w:p>
    <w:p w14:paraId="37935E27" w14:textId="2B8FE13A" w:rsidR="00D93F5B" w:rsidRDefault="00D93F5B" w:rsidP="00AC49BF">
      <w:pPr>
        <w:spacing w:after="0"/>
        <w:rPr>
          <w:rFonts w:cs="Calibri"/>
          <w:noProof/>
          <w:lang w:eastAsia="hr-HR"/>
        </w:rPr>
      </w:pPr>
    </w:p>
    <w:p w14:paraId="49C0267E" w14:textId="298FC102" w:rsidR="00D93F5B" w:rsidRDefault="00D93F5B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0227</w:t>
      </w:r>
      <w:r>
        <w:rPr>
          <w:rFonts w:cs="Calibri"/>
          <w:noProof/>
          <w:lang w:eastAsia="hr-HR"/>
        </w:rPr>
        <w:t xml:space="preserve"> Uređaji, strojevi i oprema za ostale namjene</w:t>
      </w:r>
    </w:p>
    <w:p w14:paraId="51060F1D" w14:textId="59F3A70F" w:rsidR="00D93F5B" w:rsidRDefault="00D93F5B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Povečanje u iznosu</w:t>
      </w:r>
      <w:r w:rsidR="00A85E9D">
        <w:rPr>
          <w:rFonts w:cs="Calibri"/>
          <w:noProof/>
          <w:lang w:eastAsia="hr-HR"/>
        </w:rPr>
        <w:t xml:space="preserve"> 138.095,43</w:t>
      </w:r>
      <w:r>
        <w:rPr>
          <w:rFonts w:cs="Calibri"/>
          <w:noProof/>
          <w:lang w:eastAsia="hr-HR"/>
        </w:rPr>
        <w:t>€</w:t>
      </w:r>
      <w:r w:rsidR="00552D2F">
        <w:rPr>
          <w:rFonts w:cs="Calibri"/>
          <w:noProof/>
          <w:lang w:eastAsia="hr-HR"/>
        </w:rPr>
        <w:t xml:space="preserve"> </w:t>
      </w:r>
      <w:r w:rsidR="00A85E9D">
        <w:rPr>
          <w:rFonts w:cs="Calibri"/>
          <w:noProof/>
          <w:lang w:eastAsia="hr-HR"/>
        </w:rPr>
        <w:t>se najvećim dijelom odnosi na opremanje novog objekta u Molvicama</w:t>
      </w:r>
      <w:r w:rsidR="00552D2F">
        <w:rPr>
          <w:rFonts w:cs="Calibri"/>
          <w:noProof/>
          <w:lang w:eastAsia="hr-HR"/>
        </w:rPr>
        <w:t>.</w:t>
      </w:r>
    </w:p>
    <w:p w14:paraId="10EC7982" w14:textId="5AFE2BCB" w:rsidR="00552D2F" w:rsidRDefault="00552D2F" w:rsidP="00AC49BF">
      <w:pPr>
        <w:spacing w:after="0"/>
        <w:rPr>
          <w:rFonts w:cs="Calibri"/>
          <w:noProof/>
          <w:lang w:eastAsia="hr-HR"/>
        </w:rPr>
      </w:pPr>
    </w:p>
    <w:p w14:paraId="63E2F418" w14:textId="791B1329" w:rsidR="00552D2F" w:rsidRDefault="00552D2F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129</w:t>
      </w:r>
      <w:r>
        <w:rPr>
          <w:rFonts w:cs="Calibri"/>
          <w:noProof/>
          <w:lang w:eastAsia="hr-HR"/>
        </w:rPr>
        <w:t xml:space="preserve"> Ostala potraživanja</w:t>
      </w:r>
    </w:p>
    <w:p w14:paraId="5AA7B979" w14:textId="03661BCB" w:rsidR="00552D2F" w:rsidRDefault="00552D2F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1.</w:t>
      </w:r>
      <w:r w:rsidR="00A85E9D">
        <w:rPr>
          <w:rFonts w:cs="Calibri"/>
          <w:noProof/>
          <w:lang w:eastAsia="hr-HR"/>
        </w:rPr>
        <w:t>031,96</w:t>
      </w:r>
      <w:r>
        <w:rPr>
          <w:rFonts w:cs="Calibri"/>
          <w:noProof/>
          <w:lang w:eastAsia="hr-HR"/>
        </w:rPr>
        <w:t xml:space="preserve">€, odnose se na potraživanja refundacije bolovanja </w:t>
      </w:r>
      <w:r w:rsidR="00024DFD">
        <w:rPr>
          <w:rFonts w:cs="Calibri"/>
          <w:noProof/>
          <w:lang w:eastAsia="hr-HR"/>
        </w:rPr>
        <w:t>od HZZO-a.</w:t>
      </w:r>
    </w:p>
    <w:p w14:paraId="32ABE872" w14:textId="08011949" w:rsidR="00024DFD" w:rsidRDefault="00024DFD" w:rsidP="00AC49BF">
      <w:pPr>
        <w:spacing w:after="0"/>
        <w:rPr>
          <w:rFonts w:cs="Calibri"/>
          <w:noProof/>
          <w:lang w:eastAsia="hr-HR"/>
        </w:rPr>
      </w:pPr>
    </w:p>
    <w:p w14:paraId="2D33BE04" w14:textId="22F765AE" w:rsidR="00024DFD" w:rsidRDefault="00024DFD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165</w:t>
      </w:r>
      <w:r>
        <w:rPr>
          <w:rFonts w:cs="Calibri"/>
          <w:noProof/>
          <w:lang w:eastAsia="hr-HR"/>
        </w:rPr>
        <w:t xml:space="preserve"> Potraživanja za pristojbe po posebnim propisima</w:t>
      </w:r>
    </w:p>
    <w:p w14:paraId="08047824" w14:textId="324429E5" w:rsidR="00024DFD" w:rsidRDefault="00024DFD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A85E9D">
        <w:rPr>
          <w:rFonts w:cs="Calibri"/>
          <w:noProof/>
          <w:lang w:eastAsia="hr-HR"/>
        </w:rPr>
        <w:t>14.997,14</w:t>
      </w:r>
      <w:r>
        <w:rPr>
          <w:rFonts w:cs="Calibri"/>
          <w:noProof/>
          <w:lang w:eastAsia="hr-HR"/>
        </w:rPr>
        <w:t>€ i odnose se na potraživanje za sufinanciranje cijene boravka djece u vrtiću.</w:t>
      </w:r>
    </w:p>
    <w:p w14:paraId="7C07FCB2" w14:textId="448ECF53" w:rsidR="00171094" w:rsidRDefault="0017109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Manja su za 22% u odnosu na 2023.godinu.</w:t>
      </w:r>
    </w:p>
    <w:p w14:paraId="3616AE17" w14:textId="1F217755" w:rsidR="00024DFD" w:rsidRDefault="00024DFD" w:rsidP="00AC49BF">
      <w:pPr>
        <w:spacing w:after="0"/>
        <w:rPr>
          <w:rFonts w:cs="Calibri"/>
          <w:noProof/>
          <w:lang w:eastAsia="hr-HR"/>
        </w:rPr>
      </w:pPr>
    </w:p>
    <w:p w14:paraId="2A68A03A" w14:textId="6C7080B2" w:rsidR="00024DFD" w:rsidRDefault="00024DFD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167</w:t>
      </w:r>
      <w:r>
        <w:rPr>
          <w:rFonts w:cs="Calibri"/>
          <w:noProof/>
          <w:lang w:eastAsia="hr-HR"/>
        </w:rPr>
        <w:t xml:space="preserve"> Potraživanja </w:t>
      </w:r>
      <w:r w:rsidR="0065501F">
        <w:rPr>
          <w:rFonts w:cs="Calibri"/>
          <w:noProof/>
          <w:lang w:eastAsia="hr-HR"/>
        </w:rPr>
        <w:t>proračunskih korisnika za sredstva uplaćena u nadležni proračun</w:t>
      </w:r>
    </w:p>
    <w:p w14:paraId="04561E0A" w14:textId="6D7CCFA1" w:rsidR="00024DFD" w:rsidRDefault="00024DFD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lastRenderedPageBreak/>
        <w:t xml:space="preserve">Iznose </w:t>
      </w:r>
      <w:r w:rsidR="00A85E9D">
        <w:rPr>
          <w:rFonts w:cs="Calibri"/>
          <w:noProof/>
          <w:lang w:eastAsia="hr-HR"/>
        </w:rPr>
        <w:t>27.253,77</w:t>
      </w:r>
      <w:r>
        <w:rPr>
          <w:rFonts w:cs="Calibri"/>
          <w:noProof/>
          <w:lang w:eastAsia="hr-HR"/>
        </w:rPr>
        <w:t>€</w:t>
      </w:r>
      <w:r w:rsidR="0065501F">
        <w:rPr>
          <w:rFonts w:cs="Calibri"/>
          <w:noProof/>
          <w:lang w:eastAsia="hr-HR"/>
        </w:rPr>
        <w:t xml:space="preserve"> što je 20% manje u odnosu na 2023.godinu jer je na 31.12.2024. manji iznos nedospjelih računa dobavljača nego na 31.12.2023.godine.</w:t>
      </w:r>
    </w:p>
    <w:p w14:paraId="49447F1B" w14:textId="63CD129C" w:rsidR="00A72A34" w:rsidRDefault="00A72A34" w:rsidP="00AC49BF">
      <w:pPr>
        <w:spacing w:after="0"/>
        <w:rPr>
          <w:rFonts w:cs="Calibri"/>
          <w:noProof/>
          <w:lang w:eastAsia="hr-HR"/>
        </w:rPr>
      </w:pPr>
    </w:p>
    <w:p w14:paraId="4D4FE8C7" w14:textId="565055EA" w:rsidR="00A72A34" w:rsidRDefault="00A72A34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169</w:t>
      </w:r>
      <w:r>
        <w:rPr>
          <w:rFonts w:cs="Calibri"/>
          <w:noProof/>
          <w:lang w:eastAsia="hr-HR"/>
        </w:rPr>
        <w:t xml:space="preserve"> Ispravak vrijednosti potraživanja</w:t>
      </w:r>
    </w:p>
    <w:p w14:paraId="62FCCADF" w14:textId="68363472" w:rsidR="00A72A34" w:rsidRDefault="00A72A3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Iznosi </w:t>
      </w:r>
      <w:r w:rsidR="00CA0B10">
        <w:rPr>
          <w:rFonts w:cs="Calibri"/>
          <w:noProof/>
          <w:lang w:eastAsia="hr-HR"/>
        </w:rPr>
        <w:t>7.317,24</w:t>
      </w:r>
      <w:r>
        <w:rPr>
          <w:rFonts w:cs="Calibri"/>
          <w:noProof/>
          <w:lang w:eastAsia="hr-HR"/>
        </w:rPr>
        <w:t>€, obračunati ispravak vrijednosti potraživanja za 202</w:t>
      </w:r>
      <w:r w:rsidR="0065501F">
        <w:rPr>
          <w:rFonts w:cs="Calibri"/>
          <w:noProof/>
          <w:lang w:eastAsia="hr-HR"/>
        </w:rPr>
        <w:t>4</w:t>
      </w:r>
      <w:r>
        <w:rPr>
          <w:rFonts w:cs="Calibri"/>
          <w:noProof/>
          <w:lang w:eastAsia="hr-HR"/>
        </w:rPr>
        <w:t xml:space="preserve">.godinu je </w:t>
      </w:r>
      <w:r w:rsidR="00CA0B10">
        <w:rPr>
          <w:rFonts w:cs="Calibri"/>
          <w:noProof/>
          <w:lang w:eastAsia="hr-HR"/>
        </w:rPr>
        <w:t>616,55</w:t>
      </w:r>
      <w:r>
        <w:rPr>
          <w:rFonts w:cs="Calibri"/>
          <w:noProof/>
          <w:lang w:eastAsia="hr-HR"/>
        </w:rPr>
        <w:t>€.</w:t>
      </w:r>
    </w:p>
    <w:p w14:paraId="721F6A04" w14:textId="3A332087" w:rsidR="00A72A34" w:rsidRDefault="00A72A34" w:rsidP="00AC49BF">
      <w:pPr>
        <w:spacing w:after="0"/>
        <w:rPr>
          <w:rFonts w:cs="Calibri"/>
          <w:noProof/>
          <w:lang w:eastAsia="hr-HR"/>
        </w:rPr>
      </w:pPr>
    </w:p>
    <w:p w14:paraId="5673A54C" w14:textId="32C87827" w:rsidR="00A72A34" w:rsidRDefault="00A72A34" w:rsidP="00AC49BF">
      <w:pPr>
        <w:spacing w:after="0"/>
        <w:rPr>
          <w:rFonts w:cs="Calibri"/>
          <w:noProof/>
          <w:lang w:eastAsia="hr-HR"/>
        </w:rPr>
      </w:pPr>
      <w:r w:rsidRPr="0006507C">
        <w:rPr>
          <w:rFonts w:cs="Calibri"/>
          <w:b/>
          <w:bCs/>
          <w:noProof/>
          <w:lang w:eastAsia="hr-HR"/>
        </w:rPr>
        <w:t>Šifra 193</w:t>
      </w:r>
      <w:r>
        <w:rPr>
          <w:rFonts w:cs="Calibri"/>
          <w:noProof/>
          <w:lang w:eastAsia="hr-HR"/>
        </w:rPr>
        <w:t xml:space="preserve"> Kontinuirani rashodi budućih razdoblja</w:t>
      </w:r>
    </w:p>
    <w:p w14:paraId="4FB6321B" w14:textId="418030D4" w:rsidR="00A72A34" w:rsidRDefault="00A72A34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Iznose </w:t>
      </w:r>
      <w:r w:rsidR="00CA0B10">
        <w:rPr>
          <w:rFonts w:cs="Calibri"/>
          <w:noProof/>
          <w:lang w:eastAsia="hr-HR"/>
        </w:rPr>
        <w:t>308.444,36</w:t>
      </w:r>
      <w:bookmarkStart w:id="2" w:name="_Hlk189132820"/>
      <w:r>
        <w:rPr>
          <w:rFonts w:cs="Calibri"/>
          <w:noProof/>
          <w:lang w:eastAsia="hr-HR"/>
        </w:rPr>
        <w:t>€</w:t>
      </w:r>
      <w:bookmarkEnd w:id="2"/>
      <w:r>
        <w:rPr>
          <w:rFonts w:cs="Calibri"/>
          <w:noProof/>
          <w:lang w:eastAsia="hr-HR"/>
        </w:rPr>
        <w:t>, odnose se na plaću, doprinose na plaću i ostale naknade</w:t>
      </w:r>
      <w:r w:rsidR="0006507C">
        <w:rPr>
          <w:rFonts w:cs="Calibri"/>
          <w:noProof/>
          <w:lang w:eastAsia="hr-HR"/>
        </w:rPr>
        <w:t xml:space="preserve"> za prosinac 202</w:t>
      </w:r>
      <w:r w:rsidR="00CA0B10">
        <w:rPr>
          <w:rFonts w:cs="Calibri"/>
          <w:noProof/>
          <w:lang w:eastAsia="hr-HR"/>
        </w:rPr>
        <w:t>4</w:t>
      </w:r>
      <w:r w:rsidR="0006507C">
        <w:rPr>
          <w:rFonts w:cs="Calibri"/>
          <w:noProof/>
          <w:lang w:eastAsia="hr-HR"/>
        </w:rPr>
        <w:t>.</w:t>
      </w:r>
    </w:p>
    <w:p w14:paraId="2E2C54FC" w14:textId="0286D50E" w:rsidR="0006507C" w:rsidRDefault="0006507C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Obveza je nastala u prosincu, a rashod će biti evidentiran u siječnju 202</w:t>
      </w:r>
      <w:r w:rsidR="00CA0B10">
        <w:rPr>
          <w:rFonts w:cs="Calibri"/>
          <w:noProof/>
          <w:lang w:eastAsia="hr-HR"/>
        </w:rPr>
        <w:t>5</w:t>
      </w:r>
      <w:r>
        <w:rPr>
          <w:rFonts w:cs="Calibri"/>
          <w:noProof/>
          <w:lang w:eastAsia="hr-HR"/>
        </w:rPr>
        <w:t>.godine.</w:t>
      </w:r>
    </w:p>
    <w:p w14:paraId="09A8332F" w14:textId="14C0554A" w:rsidR="0065501F" w:rsidRDefault="0065501F" w:rsidP="00AC49BF">
      <w:pPr>
        <w:spacing w:after="0"/>
        <w:rPr>
          <w:rFonts w:cs="Calibri"/>
          <w:noProof/>
          <w:lang w:eastAsia="hr-HR"/>
        </w:rPr>
      </w:pPr>
    </w:p>
    <w:p w14:paraId="3194BFBB" w14:textId="33FA41F1" w:rsidR="0065501F" w:rsidRDefault="0065501F" w:rsidP="00AC49BF">
      <w:pPr>
        <w:spacing w:after="0"/>
        <w:rPr>
          <w:rFonts w:cs="Calibri"/>
          <w:noProof/>
          <w:lang w:eastAsia="hr-HR"/>
        </w:rPr>
      </w:pPr>
      <w:r w:rsidRPr="002F7B0A">
        <w:rPr>
          <w:rFonts w:cs="Calibri"/>
          <w:b/>
          <w:bCs/>
          <w:noProof/>
          <w:lang w:eastAsia="hr-HR"/>
        </w:rPr>
        <w:t>Šifra 231</w:t>
      </w:r>
      <w:r>
        <w:rPr>
          <w:rFonts w:cs="Calibri"/>
          <w:noProof/>
          <w:lang w:eastAsia="hr-HR"/>
        </w:rPr>
        <w:t xml:space="preserve"> Obveze za zaposlene</w:t>
      </w:r>
    </w:p>
    <w:p w14:paraId="22C079B8" w14:textId="6BE1B66B" w:rsidR="004D4D75" w:rsidRDefault="004D4D75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298.827,74</w:t>
      </w:r>
      <w:r>
        <w:rPr>
          <w:rFonts w:cs="Calibri"/>
          <w:noProof/>
          <w:lang w:eastAsia="hr-HR"/>
        </w:rPr>
        <w:t>€</w:t>
      </w:r>
      <w:r>
        <w:rPr>
          <w:rFonts w:cs="Calibri"/>
          <w:noProof/>
          <w:lang w:eastAsia="hr-HR"/>
        </w:rPr>
        <w:t xml:space="preserve"> i odnose se  na plaću za prosinac 2024.godine koja dospijeva u 2025.godini.</w:t>
      </w:r>
    </w:p>
    <w:p w14:paraId="0E17205E" w14:textId="28417D7B" w:rsidR="004D4D75" w:rsidRDefault="004D4D75" w:rsidP="00AC49BF">
      <w:pPr>
        <w:spacing w:after="0"/>
        <w:rPr>
          <w:rFonts w:cs="Calibri"/>
          <w:noProof/>
          <w:lang w:eastAsia="hr-HR"/>
        </w:rPr>
      </w:pPr>
    </w:p>
    <w:p w14:paraId="7377AE86" w14:textId="035C8F2A" w:rsidR="004D4D75" w:rsidRDefault="004D4D75" w:rsidP="00AC49BF">
      <w:pPr>
        <w:spacing w:after="0"/>
        <w:rPr>
          <w:rFonts w:cs="Calibri"/>
          <w:noProof/>
          <w:lang w:eastAsia="hr-HR"/>
        </w:rPr>
      </w:pPr>
      <w:r w:rsidRPr="002F7B0A">
        <w:rPr>
          <w:rFonts w:cs="Calibri"/>
          <w:b/>
          <w:bCs/>
          <w:noProof/>
          <w:lang w:eastAsia="hr-HR"/>
        </w:rPr>
        <w:t>Šifra 232</w:t>
      </w:r>
      <w:r>
        <w:rPr>
          <w:rFonts w:cs="Calibri"/>
          <w:noProof/>
          <w:lang w:eastAsia="hr-HR"/>
        </w:rPr>
        <w:t xml:space="preserve"> Obveze za materijalne rashode</w:t>
      </w:r>
    </w:p>
    <w:p w14:paraId="10ECF209" w14:textId="02E32E02" w:rsidR="004D4D75" w:rsidRDefault="004D4D75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41.743,6</w:t>
      </w:r>
      <w:r w:rsidR="00F03382">
        <w:rPr>
          <w:rFonts w:cs="Calibri"/>
          <w:noProof/>
          <w:lang w:eastAsia="hr-HR"/>
        </w:rPr>
        <w:t>8</w:t>
      </w:r>
      <w:r w:rsidR="00F03382">
        <w:rPr>
          <w:rFonts w:cs="Calibri"/>
          <w:noProof/>
          <w:lang w:eastAsia="hr-HR"/>
        </w:rPr>
        <w:t>€</w:t>
      </w:r>
      <w:r w:rsidR="00F03382">
        <w:rPr>
          <w:rFonts w:cs="Calibri"/>
          <w:noProof/>
          <w:lang w:eastAsia="hr-HR"/>
        </w:rPr>
        <w:t>. To je ukupan iznos otvorenih računa prema dobavljačima, svi računi su nedospjeli.</w:t>
      </w:r>
    </w:p>
    <w:p w14:paraId="6068BB12" w14:textId="2CDD9229" w:rsidR="00F03382" w:rsidRDefault="00F03382" w:rsidP="00AC49BF">
      <w:pPr>
        <w:spacing w:after="0"/>
        <w:rPr>
          <w:rFonts w:cs="Calibri"/>
          <w:noProof/>
          <w:lang w:eastAsia="hr-HR"/>
        </w:rPr>
      </w:pPr>
    </w:p>
    <w:p w14:paraId="4B3CF999" w14:textId="7F3AFFB5" w:rsidR="00F03382" w:rsidRDefault="00F03382" w:rsidP="00AC49BF">
      <w:pPr>
        <w:spacing w:after="0"/>
        <w:rPr>
          <w:rFonts w:cs="Calibri"/>
          <w:noProof/>
          <w:lang w:eastAsia="hr-HR"/>
        </w:rPr>
      </w:pPr>
      <w:r w:rsidRPr="002F7B0A">
        <w:rPr>
          <w:rFonts w:cs="Calibri"/>
          <w:b/>
          <w:bCs/>
          <w:noProof/>
          <w:lang w:eastAsia="hr-HR"/>
        </w:rPr>
        <w:t>Šifra 24</w:t>
      </w:r>
      <w:r>
        <w:rPr>
          <w:rFonts w:cs="Calibri"/>
          <w:noProof/>
          <w:lang w:eastAsia="hr-HR"/>
        </w:rPr>
        <w:t xml:space="preserve"> Obveze za nabavu nefinancijske imovine</w:t>
      </w:r>
    </w:p>
    <w:p w14:paraId="1570CBF3" w14:textId="66825627" w:rsidR="002F7B0A" w:rsidRDefault="002F7B0A" w:rsidP="00AC49BF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Iznosi 24.419,00</w:t>
      </w:r>
      <w:r>
        <w:rPr>
          <w:rFonts w:cs="Calibri"/>
          <w:noProof/>
          <w:lang w:eastAsia="hr-HR"/>
        </w:rPr>
        <w:t>€</w:t>
      </w:r>
      <w:r>
        <w:rPr>
          <w:rFonts w:cs="Calibri"/>
          <w:noProof/>
          <w:lang w:eastAsia="hr-HR"/>
        </w:rPr>
        <w:t xml:space="preserve"> i odnosi se na otvorene nedospjele račune prema dobavljačima za nabavu sprave za igralište, aparata za evidenciju radnog vremena te perilice rublja.</w:t>
      </w:r>
    </w:p>
    <w:p w14:paraId="6F34A121" w14:textId="51166620" w:rsidR="000D6B8E" w:rsidRDefault="000D6B8E" w:rsidP="00AC49BF">
      <w:pPr>
        <w:spacing w:after="0"/>
        <w:rPr>
          <w:rFonts w:cs="Calibri"/>
          <w:noProof/>
          <w:lang w:eastAsia="hr-HR"/>
        </w:rPr>
      </w:pPr>
    </w:p>
    <w:p w14:paraId="44B1C71E" w14:textId="287D2873" w:rsidR="00263A53" w:rsidRDefault="002F7B0A" w:rsidP="0096450C">
      <w:pPr>
        <w:spacing w:after="0"/>
        <w:rPr>
          <w:rFonts w:cs="Calibri"/>
          <w:noProof/>
          <w:sz w:val="24"/>
          <w:szCs w:val="24"/>
          <w:lang w:eastAsia="hr-HR"/>
        </w:rPr>
      </w:pPr>
      <w:r>
        <w:rPr>
          <w:rFonts w:cs="Calibri"/>
          <w:b/>
          <w:bCs/>
          <w:noProof/>
          <w:sz w:val="24"/>
          <w:szCs w:val="24"/>
          <w:lang w:eastAsia="hr-HR"/>
        </w:rPr>
        <w:t xml:space="preserve">Šifra 239 </w:t>
      </w:r>
      <w:r w:rsidRPr="002F7B0A">
        <w:rPr>
          <w:rFonts w:cs="Calibri"/>
          <w:noProof/>
          <w:sz w:val="24"/>
          <w:szCs w:val="24"/>
          <w:lang w:eastAsia="hr-HR"/>
        </w:rPr>
        <w:t>Ostale tekuće obveze</w:t>
      </w:r>
    </w:p>
    <w:p w14:paraId="64858F9A" w14:textId="6BDE3F6A" w:rsidR="002F7B0A" w:rsidRDefault="004C5ACA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sz w:val="24"/>
          <w:szCs w:val="24"/>
          <w:lang w:eastAsia="hr-HR"/>
        </w:rPr>
        <w:t>Iznose 1.031,96</w:t>
      </w:r>
      <w:r>
        <w:rPr>
          <w:rFonts w:cs="Calibri"/>
          <w:noProof/>
          <w:lang w:eastAsia="hr-HR"/>
        </w:rPr>
        <w:t>€</w:t>
      </w:r>
      <w:r>
        <w:rPr>
          <w:rFonts w:cs="Calibri"/>
          <w:noProof/>
          <w:lang w:eastAsia="hr-HR"/>
        </w:rPr>
        <w:t xml:space="preserve"> i odnose se na obveze za povrat u proračun naknade za bolovanje na teret HZZO-a</w:t>
      </w:r>
      <w:r w:rsidR="0050107E">
        <w:rPr>
          <w:rFonts w:cs="Calibri"/>
          <w:noProof/>
          <w:lang w:eastAsia="hr-HR"/>
        </w:rPr>
        <w:t xml:space="preserve"> nakon što primimo refundaciju od HZZO-a</w:t>
      </w:r>
      <w:r>
        <w:rPr>
          <w:rFonts w:cs="Calibri"/>
          <w:noProof/>
          <w:lang w:eastAsia="hr-HR"/>
        </w:rPr>
        <w:t>.</w:t>
      </w:r>
    </w:p>
    <w:p w14:paraId="4833AC9C" w14:textId="0171B41E" w:rsidR="0050107E" w:rsidRDefault="0050107E" w:rsidP="0096450C">
      <w:pPr>
        <w:spacing w:after="0"/>
        <w:rPr>
          <w:rFonts w:cs="Calibri"/>
          <w:noProof/>
          <w:lang w:eastAsia="hr-HR"/>
        </w:rPr>
      </w:pPr>
    </w:p>
    <w:p w14:paraId="02179567" w14:textId="0537E07C" w:rsidR="0050107E" w:rsidRDefault="0050107E" w:rsidP="0096450C">
      <w:pPr>
        <w:spacing w:after="0"/>
        <w:rPr>
          <w:rFonts w:cs="Calibri"/>
          <w:noProof/>
          <w:lang w:eastAsia="hr-HR"/>
        </w:rPr>
      </w:pPr>
      <w:r w:rsidRPr="0050107E">
        <w:rPr>
          <w:rFonts w:cs="Calibri"/>
          <w:b/>
          <w:bCs/>
          <w:noProof/>
          <w:lang w:eastAsia="hr-HR"/>
        </w:rPr>
        <w:t>Šifra 99</w:t>
      </w:r>
      <w:r>
        <w:rPr>
          <w:rFonts w:cs="Calibri"/>
          <w:noProof/>
          <w:lang w:eastAsia="hr-HR"/>
        </w:rPr>
        <w:t xml:space="preserve"> Izvanbilančni zapisi</w:t>
      </w:r>
    </w:p>
    <w:p w14:paraId="4BAB9BDC" w14:textId="0EBBAD09" w:rsidR="0050107E" w:rsidRDefault="0050107E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Iznose 11.360,55 kao i u 2023.godini. Odnose se na bjanko zadužnicu HEP-a koja je primljena kao jamstvo za uredno ispunjenje ugovora za isporuku električne energije.</w:t>
      </w:r>
    </w:p>
    <w:p w14:paraId="79F54088" w14:textId="77777777" w:rsidR="0050107E" w:rsidRDefault="0050107E" w:rsidP="0050107E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Dječji vrtić Grigor Vitez nema ugovornih odnosa i  slično koji uz ispunjenje određenih uvjeta mogu postati obveza ili imovina (dana kreditna pisma, hipoteke i sl.).</w:t>
      </w:r>
    </w:p>
    <w:p w14:paraId="50E9E5D2" w14:textId="77777777" w:rsidR="0050107E" w:rsidRDefault="0050107E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</w:p>
    <w:p w14:paraId="2E25A2E4" w14:textId="77777777" w:rsidR="00263A53" w:rsidRDefault="00263A53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</w:p>
    <w:p w14:paraId="562D2C7C" w14:textId="1C0A68BC" w:rsidR="00263A53" w:rsidRDefault="00263A53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</w:p>
    <w:p w14:paraId="5660C644" w14:textId="77777777" w:rsidR="005B4A81" w:rsidRDefault="005B4A81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</w:p>
    <w:p w14:paraId="20164331" w14:textId="74E6D2AD" w:rsidR="0074543B" w:rsidRDefault="0006507C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  <w:r w:rsidRPr="0049258B">
        <w:rPr>
          <w:rFonts w:cs="Calibri"/>
          <w:b/>
          <w:bCs/>
          <w:noProof/>
          <w:sz w:val="24"/>
          <w:szCs w:val="24"/>
          <w:lang w:eastAsia="hr-HR"/>
        </w:rPr>
        <w:t>Obrazac P-VRIO</w:t>
      </w:r>
    </w:p>
    <w:p w14:paraId="32A39155" w14:textId="77777777" w:rsidR="0049258B" w:rsidRPr="0049258B" w:rsidRDefault="0049258B" w:rsidP="0096450C">
      <w:pPr>
        <w:spacing w:after="0"/>
        <w:rPr>
          <w:rFonts w:cs="Calibri"/>
          <w:b/>
          <w:bCs/>
          <w:noProof/>
          <w:sz w:val="24"/>
          <w:szCs w:val="24"/>
          <w:lang w:eastAsia="hr-HR"/>
        </w:rPr>
      </w:pPr>
    </w:p>
    <w:p w14:paraId="1E67FF10" w14:textId="77777777" w:rsidR="000D1A65" w:rsidRDefault="004146B5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 xml:space="preserve">Obujam proizvedene dugotrajne imovine povećao se za </w:t>
      </w:r>
      <w:r w:rsidR="00CA0B10">
        <w:rPr>
          <w:rFonts w:cs="Calibri"/>
          <w:noProof/>
          <w:lang w:eastAsia="hr-HR"/>
        </w:rPr>
        <w:t>129.051,49</w:t>
      </w:r>
      <w:r>
        <w:rPr>
          <w:rFonts w:cs="Calibri"/>
          <w:noProof/>
          <w:lang w:eastAsia="hr-HR"/>
        </w:rPr>
        <w:t>€</w:t>
      </w:r>
      <w:r w:rsidR="00CA0B10">
        <w:rPr>
          <w:rFonts w:cs="Calibri"/>
          <w:noProof/>
          <w:lang w:eastAsia="hr-HR"/>
        </w:rPr>
        <w:t xml:space="preserve">, a sitni inventar i auto gume za 11.487,88  što ukupno iznosi 140.539,37€ </w:t>
      </w:r>
      <w:r>
        <w:rPr>
          <w:rFonts w:cs="Calibri"/>
          <w:noProof/>
          <w:lang w:eastAsia="hr-HR"/>
        </w:rPr>
        <w:t>na temelju</w:t>
      </w:r>
      <w:r w:rsidR="00CA0B10">
        <w:rPr>
          <w:rFonts w:cs="Calibri"/>
          <w:noProof/>
          <w:lang w:eastAsia="hr-HR"/>
        </w:rPr>
        <w:t xml:space="preserve"> Odluke o prijenosu nefinancijske imovine </w:t>
      </w:r>
      <w:r w:rsidR="000D1A65">
        <w:rPr>
          <w:rFonts w:cs="Calibri"/>
          <w:noProof/>
          <w:lang w:eastAsia="hr-HR"/>
        </w:rPr>
        <w:t>Grada Samobora prilikom otvaranja novog objekta.</w:t>
      </w:r>
    </w:p>
    <w:p w14:paraId="32A904D8" w14:textId="0DA57DE6" w:rsidR="0006507C" w:rsidRDefault="000D1A65" w:rsidP="0096450C">
      <w:pPr>
        <w:spacing w:after="0"/>
        <w:rPr>
          <w:rFonts w:cs="Calibri"/>
          <w:noProof/>
          <w:lang w:eastAsia="hr-HR"/>
        </w:rPr>
      </w:pPr>
      <w:r>
        <w:rPr>
          <w:rFonts w:cs="Calibri"/>
          <w:noProof/>
          <w:lang w:eastAsia="hr-HR"/>
        </w:rPr>
        <w:t>Obujam proizvedene dugotrajne imovine</w:t>
      </w:r>
      <w:r w:rsidR="004146B5">
        <w:rPr>
          <w:rFonts w:cs="Calibri"/>
          <w:noProof/>
          <w:lang w:eastAsia="hr-HR"/>
        </w:rPr>
        <w:t xml:space="preserve"> smanjio se za </w:t>
      </w:r>
      <w:r>
        <w:rPr>
          <w:rFonts w:cs="Calibri"/>
          <w:noProof/>
          <w:lang w:eastAsia="hr-HR"/>
        </w:rPr>
        <w:t>1.164,09</w:t>
      </w:r>
      <w:r w:rsidR="004146B5">
        <w:rPr>
          <w:rFonts w:cs="Calibri"/>
          <w:noProof/>
          <w:lang w:eastAsia="hr-HR"/>
        </w:rPr>
        <w:t xml:space="preserve">€ na temelju </w:t>
      </w:r>
      <w:r w:rsidR="0049258B">
        <w:rPr>
          <w:rFonts w:cs="Calibri"/>
          <w:noProof/>
          <w:lang w:eastAsia="hr-HR"/>
        </w:rPr>
        <w:t>O</w:t>
      </w:r>
      <w:r w:rsidR="004146B5">
        <w:rPr>
          <w:rFonts w:cs="Calibri"/>
          <w:noProof/>
          <w:lang w:eastAsia="hr-HR"/>
        </w:rPr>
        <w:t>dluke o rashodovanju nefinancijske imovine za 202</w:t>
      </w:r>
      <w:r>
        <w:rPr>
          <w:rFonts w:cs="Calibri"/>
          <w:noProof/>
          <w:lang w:eastAsia="hr-HR"/>
        </w:rPr>
        <w:t>4</w:t>
      </w:r>
      <w:r w:rsidR="004146B5">
        <w:rPr>
          <w:rFonts w:cs="Calibri"/>
          <w:noProof/>
          <w:lang w:eastAsia="hr-HR"/>
        </w:rPr>
        <w:t>.godinu.</w:t>
      </w:r>
    </w:p>
    <w:p w14:paraId="150B03EB" w14:textId="318EF498" w:rsidR="0096450C" w:rsidRDefault="0096450C">
      <w:pPr>
        <w:rPr>
          <w:noProof/>
          <w:lang w:eastAsia="hr-HR"/>
        </w:rPr>
      </w:pPr>
    </w:p>
    <w:p w14:paraId="544A36BF" w14:textId="59A313F7" w:rsidR="00F359B3" w:rsidRDefault="00F359B3">
      <w:pPr>
        <w:rPr>
          <w:noProof/>
          <w:lang w:eastAsia="hr-HR"/>
        </w:rPr>
      </w:pPr>
    </w:p>
    <w:p w14:paraId="6041CED5" w14:textId="77777777" w:rsidR="005B4A81" w:rsidRDefault="005B4A81">
      <w:pPr>
        <w:rPr>
          <w:noProof/>
          <w:lang w:eastAsia="hr-HR"/>
        </w:rPr>
      </w:pPr>
    </w:p>
    <w:p w14:paraId="6EED6CA8" w14:textId="4F092ECA" w:rsidR="0049258B" w:rsidRPr="00B33770" w:rsidRDefault="0049258B">
      <w:pPr>
        <w:rPr>
          <w:b/>
          <w:bCs/>
          <w:noProof/>
          <w:sz w:val="24"/>
          <w:szCs w:val="24"/>
          <w:lang w:eastAsia="hr-HR"/>
        </w:rPr>
      </w:pPr>
      <w:r w:rsidRPr="00B33770">
        <w:rPr>
          <w:b/>
          <w:bCs/>
          <w:noProof/>
          <w:sz w:val="24"/>
          <w:szCs w:val="24"/>
          <w:lang w:eastAsia="hr-HR"/>
        </w:rPr>
        <w:lastRenderedPageBreak/>
        <w:t>Obrazac Izvještaj o obvezama</w:t>
      </w:r>
    </w:p>
    <w:p w14:paraId="2E54E748" w14:textId="2A03D7D2" w:rsidR="0049258B" w:rsidRDefault="0049258B" w:rsidP="00B04154">
      <w:pPr>
        <w:spacing w:after="0"/>
        <w:rPr>
          <w:rFonts w:cs="Calibri"/>
          <w:noProof/>
          <w:lang w:eastAsia="hr-HR"/>
        </w:rPr>
      </w:pPr>
      <w:r>
        <w:rPr>
          <w:noProof/>
          <w:lang w:eastAsia="hr-HR"/>
        </w:rPr>
        <w:t>Stanje obveza na dan 31.12.202</w:t>
      </w:r>
      <w:r w:rsidR="000D1A65">
        <w:rPr>
          <w:noProof/>
          <w:lang w:eastAsia="hr-HR"/>
        </w:rPr>
        <w:t>4</w:t>
      </w:r>
      <w:r>
        <w:rPr>
          <w:noProof/>
          <w:lang w:eastAsia="hr-HR"/>
        </w:rPr>
        <w:t xml:space="preserve">. je </w:t>
      </w:r>
      <w:r w:rsidR="000D1A65">
        <w:rPr>
          <w:noProof/>
          <w:lang w:eastAsia="hr-HR"/>
        </w:rPr>
        <w:t>366.362,65</w:t>
      </w:r>
      <w:r w:rsidR="008A11E6">
        <w:rPr>
          <w:rFonts w:cs="Calibri"/>
          <w:noProof/>
          <w:lang w:eastAsia="hr-HR"/>
        </w:rPr>
        <w:t>€</w:t>
      </w:r>
      <w:r w:rsidR="008A11E6">
        <w:rPr>
          <w:noProof/>
          <w:lang w:eastAsia="hr-HR"/>
        </w:rPr>
        <w:t xml:space="preserve"> od čega je </w:t>
      </w:r>
      <w:r w:rsidR="000D1A65">
        <w:rPr>
          <w:noProof/>
          <w:lang w:eastAsia="hr-HR"/>
        </w:rPr>
        <w:t>sve</w:t>
      </w:r>
      <w:r w:rsidR="00AD0A79">
        <w:rPr>
          <w:rFonts w:cs="Calibri"/>
          <w:noProof/>
          <w:lang w:eastAsia="hr-HR"/>
        </w:rPr>
        <w:t xml:space="preserve"> </w:t>
      </w:r>
      <w:r w:rsidR="000D1A65">
        <w:rPr>
          <w:rFonts w:cs="Calibri"/>
          <w:noProof/>
          <w:lang w:eastAsia="hr-HR"/>
        </w:rPr>
        <w:t>ne</w:t>
      </w:r>
      <w:r w:rsidR="00AD0A79">
        <w:rPr>
          <w:rFonts w:cs="Calibri"/>
          <w:noProof/>
          <w:lang w:eastAsia="hr-HR"/>
        </w:rPr>
        <w:t>dospjelo.</w:t>
      </w:r>
    </w:p>
    <w:p w14:paraId="1D114764" w14:textId="090341ED" w:rsidR="00B04154" w:rsidRDefault="00B04154" w:rsidP="00B04154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 xml:space="preserve">Nedospjela plaća za prosinac iznosi </w:t>
      </w:r>
      <w:r w:rsidR="000D1A65">
        <w:rPr>
          <w:noProof/>
          <w:lang w:eastAsia="hr-HR"/>
        </w:rPr>
        <w:t>308.444,36</w:t>
      </w:r>
      <w:r>
        <w:rPr>
          <w:rFonts w:cs="Calibri"/>
          <w:noProof/>
          <w:lang w:eastAsia="hr-HR"/>
        </w:rPr>
        <w:t>€</w:t>
      </w:r>
    </w:p>
    <w:p w14:paraId="552AE130" w14:textId="46F5F29A" w:rsidR="00B04154" w:rsidRDefault="00B04154" w:rsidP="00B04154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 xml:space="preserve">Obveze za </w:t>
      </w:r>
      <w:r w:rsidR="000D1A65">
        <w:rPr>
          <w:noProof/>
          <w:lang w:eastAsia="hr-HR"/>
        </w:rPr>
        <w:t xml:space="preserve">materijalne rashode </w:t>
      </w:r>
      <w:r w:rsidR="00D73BFC">
        <w:rPr>
          <w:noProof/>
          <w:lang w:eastAsia="hr-HR"/>
        </w:rPr>
        <w:t>32.467,33</w:t>
      </w:r>
      <w:r>
        <w:rPr>
          <w:noProof/>
          <w:lang w:eastAsia="hr-HR"/>
        </w:rPr>
        <w:t xml:space="preserve"> </w:t>
      </w:r>
      <w:r>
        <w:rPr>
          <w:rFonts w:cs="Calibri"/>
          <w:noProof/>
          <w:lang w:eastAsia="hr-HR"/>
        </w:rPr>
        <w:t>€</w:t>
      </w:r>
    </w:p>
    <w:p w14:paraId="0FC27134" w14:textId="4B080367" w:rsidR="00B04154" w:rsidRDefault="00B04154" w:rsidP="00B04154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 xml:space="preserve">Obveze za </w:t>
      </w:r>
      <w:r w:rsidR="00D73BFC">
        <w:rPr>
          <w:noProof/>
          <w:lang w:eastAsia="hr-HR"/>
        </w:rPr>
        <w:t>nabavu nefinancijske imovine</w:t>
      </w:r>
      <w:r>
        <w:rPr>
          <w:noProof/>
          <w:lang w:eastAsia="hr-HR"/>
        </w:rPr>
        <w:t xml:space="preserve"> </w:t>
      </w:r>
      <w:r w:rsidR="00D73BFC">
        <w:rPr>
          <w:noProof/>
          <w:lang w:eastAsia="hr-HR"/>
        </w:rPr>
        <w:t>24.419,00</w:t>
      </w:r>
      <w:r w:rsidR="00764129">
        <w:rPr>
          <w:rFonts w:cs="Calibri"/>
          <w:noProof/>
          <w:lang w:eastAsia="hr-HR"/>
        </w:rPr>
        <w:t>€</w:t>
      </w:r>
    </w:p>
    <w:p w14:paraId="2BA9A3F9" w14:textId="2B01762B" w:rsidR="00764129" w:rsidRDefault="00F359B3" w:rsidP="00B04154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>Međusobne obveze proračunskih korisnika iznose 1.031,96</w:t>
      </w:r>
      <w:r>
        <w:rPr>
          <w:rFonts w:cs="Calibri"/>
          <w:noProof/>
          <w:lang w:eastAsia="hr-HR"/>
        </w:rPr>
        <w:t>€</w:t>
      </w:r>
      <w:r>
        <w:rPr>
          <w:rFonts w:cs="Calibri"/>
          <w:noProof/>
          <w:lang w:eastAsia="hr-HR"/>
        </w:rPr>
        <w:t xml:space="preserve"> o odnose se na obveze za </w:t>
      </w:r>
      <w:r w:rsidR="00764129">
        <w:rPr>
          <w:noProof/>
          <w:lang w:eastAsia="hr-HR"/>
        </w:rPr>
        <w:t>povrat u proračun</w:t>
      </w:r>
      <w:r>
        <w:rPr>
          <w:noProof/>
          <w:lang w:eastAsia="hr-HR"/>
        </w:rPr>
        <w:t xml:space="preserve"> sredstava koje refundira HZZO (nakande za bolovanje iznad 42 dana).</w:t>
      </w:r>
    </w:p>
    <w:p w14:paraId="721F0977" w14:textId="423D3888" w:rsidR="00F359B3" w:rsidRPr="00764129" w:rsidRDefault="00F359B3" w:rsidP="00F359B3">
      <w:pPr>
        <w:spacing w:after="0"/>
        <w:ind w:left="360"/>
        <w:rPr>
          <w:noProof/>
          <w:lang w:eastAsia="hr-HR"/>
        </w:rPr>
      </w:pPr>
      <w:r>
        <w:rPr>
          <w:noProof/>
          <w:lang w:eastAsia="hr-HR"/>
        </w:rPr>
        <w:t>Na dan 31.12.2024. nema dospjelih obveza.</w:t>
      </w:r>
    </w:p>
    <w:p w14:paraId="6823268F" w14:textId="04BAEF13" w:rsidR="00764129" w:rsidRPr="00892C00" w:rsidRDefault="00764129" w:rsidP="00D73BFC">
      <w:pPr>
        <w:pStyle w:val="ListParagraph"/>
        <w:spacing w:after="0"/>
        <w:rPr>
          <w:noProof/>
          <w:lang w:eastAsia="hr-HR"/>
        </w:rPr>
      </w:pPr>
    </w:p>
    <w:p w14:paraId="5E3C4D49" w14:textId="4A6DDB69" w:rsidR="00FB7656" w:rsidRDefault="00FB7656" w:rsidP="00FB7656">
      <w:pPr>
        <w:spacing w:after="0"/>
        <w:rPr>
          <w:noProof/>
          <w:lang w:eastAsia="hr-HR"/>
        </w:rPr>
      </w:pPr>
    </w:p>
    <w:p w14:paraId="244DACC7" w14:textId="77777777" w:rsidR="00D73BFC" w:rsidRDefault="00D73BFC" w:rsidP="00892C00">
      <w:pPr>
        <w:spacing w:after="0"/>
        <w:rPr>
          <w:noProof/>
          <w:lang w:eastAsia="hr-HR"/>
        </w:rPr>
      </w:pPr>
    </w:p>
    <w:p w14:paraId="62485B79" w14:textId="442D98DA" w:rsidR="0049258B" w:rsidRDefault="00892C00" w:rsidP="00892C00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Stanje nenaplaćenih potraživanja:</w:t>
      </w:r>
    </w:p>
    <w:p w14:paraId="760BF784" w14:textId="63C8D788" w:rsidR="00892C00" w:rsidRDefault="00F359B3" w:rsidP="00892C00">
      <w:pPr>
        <w:pStyle w:val="ListParagraph"/>
        <w:numPr>
          <w:ilvl w:val="0"/>
          <w:numId w:val="1"/>
        </w:numPr>
        <w:spacing w:after="0"/>
        <w:rPr>
          <w:noProof/>
          <w:lang w:eastAsia="hr-HR"/>
        </w:rPr>
      </w:pPr>
      <w:r>
        <w:rPr>
          <w:noProof/>
          <w:lang w:eastAsia="hr-HR"/>
        </w:rPr>
        <w:t>o</w:t>
      </w:r>
      <w:r w:rsidR="00892C00">
        <w:rPr>
          <w:noProof/>
          <w:lang w:eastAsia="hr-HR"/>
        </w:rPr>
        <w:t xml:space="preserve">d roditelja </w:t>
      </w:r>
      <w:r w:rsidR="008D5EBD">
        <w:rPr>
          <w:noProof/>
          <w:lang w:eastAsia="hr-HR"/>
        </w:rPr>
        <w:t>1</w:t>
      </w:r>
      <w:r w:rsidR="00D73BFC">
        <w:rPr>
          <w:noProof/>
          <w:lang w:eastAsia="hr-HR"/>
        </w:rPr>
        <w:t>4.997,14</w:t>
      </w:r>
      <w:r w:rsidR="008D5EBD">
        <w:rPr>
          <w:rFonts w:cs="Calibri"/>
          <w:noProof/>
          <w:lang w:eastAsia="hr-HR"/>
        </w:rPr>
        <w:t>€</w:t>
      </w:r>
    </w:p>
    <w:p w14:paraId="72501A05" w14:textId="73DBF27D" w:rsidR="00111B06" w:rsidRDefault="00E72B85" w:rsidP="00E72B85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Broj zaposlenih na dan 31.12.2024. je ukupno 155 djelatnika.</w:t>
      </w:r>
    </w:p>
    <w:p w14:paraId="2C9D340B" w14:textId="61BE75F5" w:rsidR="00E72B85" w:rsidRDefault="00E72B85" w:rsidP="00E72B85">
      <w:pPr>
        <w:spacing w:after="0"/>
        <w:rPr>
          <w:noProof/>
          <w:lang w:eastAsia="hr-HR"/>
        </w:rPr>
      </w:pPr>
      <w:r>
        <w:rPr>
          <w:noProof/>
          <w:lang w:eastAsia="hr-HR"/>
        </w:rPr>
        <w:t xml:space="preserve">Na neodređeno vrijeme zaposleno je </w:t>
      </w:r>
      <w:r w:rsidR="0037629A">
        <w:rPr>
          <w:noProof/>
          <w:lang w:eastAsia="hr-HR"/>
        </w:rPr>
        <w:t>106 djelatnika.</w:t>
      </w:r>
    </w:p>
    <w:p w14:paraId="7A9B50C5" w14:textId="36EBDF7F" w:rsidR="00E72B85" w:rsidRDefault="00E72B85" w:rsidP="0037629A">
      <w:pPr>
        <w:spacing w:after="0"/>
        <w:jc w:val="both"/>
        <w:rPr>
          <w:noProof/>
          <w:lang w:eastAsia="hr-HR"/>
        </w:rPr>
      </w:pPr>
      <w:r>
        <w:rPr>
          <w:noProof/>
          <w:lang w:eastAsia="hr-HR"/>
        </w:rPr>
        <w:t xml:space="preserve">Na određeno vrijeme zaposleno je </w:t>
      </w:r>
      <w:r w:rsidR="0037629A">
        <w:rPr>
          <w:noProof/>
          <w:lang w:eastAsia="hr-HR"/>
        </w:rPr>
        <w:t>49 djelatnika (</w:t>
      </w:r>
      <w:r w:rsidR="000D4501">
        <w:rPr>
          <w:noProof/>
          <w:lang w:eastAsia="hr-HR"/>
        </w:rPr>
        <w:t>o</w:t>
      </w:r>
      <w:r w:rsidR="0037629A">
        <w:rPr>
          <w:noProof/>
          <w:lang w:eastAsia="hr-HR"/>
        </w:rPr>
        <w:t xml:space="preserve">d toga 26 pomoćnika za djecu s teškoćama u razvoju, 9 pomoćnih osoba za njegu, </w:t>
      </w:r>
      <w:r w:rsidR="001B7F4E">
        <w:rPr>
          <w:noProof/>
          <w:lang w:eastAsia="hr-HR"/>
        </w:rPr>
        <w:t>skrb i pratnju djece, 11 odgojitelja, 1 zdravstveni voditelj, 1 spremačica i 1 pedagog).</w:t>
      </w:r>
    </w:p>
    <w:p w14:paraId="7F0335FC" w14:textId="157A5BC4" w:rsidR="00F078D8" w:rsidRDefault="00F078D8" w:rsidP="00E72B85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Od ukupno 155 djelatnika, 148 radi na puno radno vrijeme, a 7 djelatnika radi na nepuno radno vrijeme.</w:t>
      </w:r>
    </w:p>
    <w:p w14:paraId="002AFEBA" w14:textId="0C7AD2E8" w:rsidR="00E72B85" w:rsidRDefault="00E72B85" w:rsidP="00E72B85">
      <w:pPr>
        <w:spacing w:after="0"/>
        <w:rPr>
          <w:noProof/>
          <w:lang w:eastAsia="hr-HR"/>
        </w:rPr>
      </w:pPr>
    </w:p>
    <w:p w14:paraId="5EF9BDA3" w14:textId="2DECF6A4" w:rsidR="00E72B85" w:rsidRDefault="00E72B85" w:rsidP="00E72B85">
      <w:pPr>
        <w:spacing w:after="0"/>
        <w:rPr>
          <w:noProof/>
          <w:lang w:eastAsia="hr-HR"/>
        </w:rPr>
      </w:pPr>
    </w:p>
    <w:p w14:paraId="76BEB35D" w14:textId="77777777" w:rsidR="00E72B85" w:rsidRDefault="00E72B85" w:rsidP="00E72B85">
      <w:pPr>
        <w:spacing w:after="0"/>
        <w:rPr>
          <w:noProof/>
          <w:lang w:eastAsia="hr-HR"/>
        </w:rPr>
      </w:pPr>
    </w:p>
    <w:p w14:paraId="5AC5ADCC" w14:textId="1F68CA80" w:rsidR="00111B06" w:rsidRDefault="00111B06" w:rsidP="00111B06">
      <w:pPr>
        <w:rPr>
          <w:noProof/>
          <w:lang w:eastAsia="hr-HR"/>
        </w:rPr>
      </w:pPr>
      <w:r>
        <w:rPr>
          <w:noProof/>
          <w:lang w:eastAsia="hr-HR"/>
        </w:rPr>
        <w:t xml:space="preserve">Samobor, </w:t>
      </w:r>
      <w:r w:rsidR="00E72B85">
        <w:rPr>
          <w:noProof/>
          <w:lang w:eastAsia="hr-HR"/>
        </w:rPr>
        <w:t>30</w:t>
      </w:r>
      <w:r>
        <w:rPr>
          <w:noProof/>
          <w:lang w:eastAsia="hr-HR"/>
        </w:rPr>
        <w:t>.01.202</w:t>
      </w:r>
      <w:r w:rsidR="00D73BFC">
        <w:rPr>
          <w:noProof/>
          <w:lang w:eastAsia="hr-HR"/>
        </w:rPr>
        <w:t>5</w:t>
      </w:r>
      <w:r>
        <w:rPr>
          <w:noProof/>
          <w:lang w:eastAsia="hr-HR"/>
        </w:rPr>
        <w:t>.</w:t>
      </w:r>
    </w:p>
    <w:p w14:paraId="06CF635E" w14:textId="39612C6A" w:rsidR="00111B06" w:rsidRDefault="00111B06" w:rsidP="00111B06">
      <w:pPr>
        <w:spacing w:after="0"/>
        <w:rPr>
          <w:noProof/>
          <w:lang w:eastAsia="hr-HR"/>
        </w:rPr>
      </w:pP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  <w:t>DJEČJI VRTIĆ GRIGO</w:t>
      </w:r>
      <w:r w:rsidR="00D73BFC">
        <w:rPr>
          <w:noProof/>
          <w:lang w:eastAsia="hr-HR"/>
        </w:rPr>
        <w:t>R</w:t>
      </w:r>
      <w:r>
        <w:rPr>
          <w:noProof/>
          <w:lang w:eastAsia="hr-HR"/>
        </w:rPr>
        <w:t xml:space="preserve"> VITEZ</w:t>
      </w:r>
    </w:p>
    <w:p w14:paraId="42FEBE59" w14:textId="122D464D" w:rsidR="00111B06" w:rsidRDefault="00111B06" w:rsidP="00111B06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Računovođa</w:t>
      </w:r>
      <w:r w:rsidR="00E72B85">
        <w:rPr>
          <w:noProof/>
          <w:lang w:eastAsia="hr-HR"/>
        </w:rPr>
        <w:t>:</w:t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  <w:t>Ravnateljica</w:t>
      </w:r>
    </w:p>
    <w:p w14:paraId="6A1D9F2E" w14:textId="6A78B96D" w:rsidR="00111B06" w:rsidRDefault="00D73BFC" w:rsidP="00111B06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Anita Mahović</w:t>
      </w:r>
      <w:r w:rsidR="00111B06">
        <w:rPr>
          <w:noProof/>
          <w:lang w:eastAsia="hr-HR"/>
        </w:rPr>
        <w:tab/>
      </w:r>
      <w:r w:rsidR="00111B06">
        <w:rPr>
          <w:noProof/>
          <w:lang w:eastAsia="hr-HR"/>
        </w:rPr>
        <w:tab/>
      </w:r>
      <w:r w:rsidR="00111B06">
        <w:rPr>
          <w:noProof/>
          <w:lang w:eastAsia="hr-HR"/>
        </w:rPr>
        <w:tab/>
      </w:r>
      <w:r w:rsidR="00111B06">
        <w:rPr>
          <w:noProof/>
          <w:lang w:eastAsia="hr-HR"/>
        </w:rPr>
        <w:tab/>
      </w:r>
      <w:r w:rsidR="00111B06">
        <w:rPr>
          <w:noProof/>
          <w:lang w:eastAsia="hr-HR"/>
        </w:rPr>
        <w:tab/>
      </w:r>
      <w:r w:rsidR="00111B06">
        <w:rPr>
          <w:noProof/>
          <w:lang w:eastAsia="hr-HR"/>
        </w:rPr>
        <w:tab/>
      </w:r>
      <w:r w:rsidR="00111B06">
        <w:rPr>
          <w:noProof/>
          <w:lang w:eastAsia="hr-HR"/>
        </w:rPr>
        <w:tab/>
        <w:t>Josipa Milaković</w:t>
      </w:r>
    </w:p>
    <w:p w14:paraId="4F6A2AEF" w14:textId="77777777" w:rsidR="00CF6D17" w:rsidRDefault="00CF6D17" w:rsidP="004D5A50">
      <w:pPr>
        <w:jc w:val="center"/>
        <w:rPr>
          <w:b/>
          <w:noProof/>
          <w:sz w:val="24"/>
          <w:szCs w:val="24"/>
          <w:lang w:eastAsia="hr-HR"/>
        </w:rPr>
      </w:pPr>
    </w:p>
    <w:p w14:paraId="36FDE552" w14:textId="77777777" w:rsidR="00985B89" w:rsidRPr="0037647E" w:rsidRDefault="00985B89" w:rsidP="0037647E">
      <w:pPr>
        <w:rPr>
          <w:noProof/>
          <w:sz w:val="24"/>
          <w:szCs w:val="24"/>
          <w:lang w:eastAsia="hr-HR"/>
        </w:rPr>
      </w:pPr>
    </w:p>
    <w:p w14:paraId="4553541B" w14:textId="77777777" w:rsidR="0037647E" w:rsidRDefault="0037647E">
      <w:pPr>
        <w:rPr>
          <w:noProof/>
          <w:lang w:eastAsia="hr-HR"/>
        </w:rPr>
      </w:pPr>
    </w:p>
    <w:p w14:paraId="28CE5711" w14:textId="77777777" w:rsidR="0037647E" w:rsidRDefault="0037647E">
      <w:pPr>
        <w:rPr>
          <w:noProof/>
          <w:lang w:eastAsia="hr-HR"/>
        </w:rPr>
      </w:pPr>
    </w:p>
    <w:p w14:paraId="0EEEF70D" w14:textId="77777777" w:rsidR="0037647E" w:rsidRDefault="0037647E">
      <w:pPr>
        <w:rPr>
          <w:noProof/>
          <w:lang w:eastAsia="hr-HR"/>
        </w:rPr>
      </w:pPr>
    </w:p>
    <w:p w14:paraId="00887954" w14:textId="77777777" w:rsidR="00275039" w:rsidRDefault="00273734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</w:t>
      </w:r>
      <w:r w:rsidR="00BF6189">
        <w:rPr>
          <w:noProof/>
          <w:lang w:eastAsia="hr-HR"/>
        </w:rPr>
        <w:t xml:space="preserve"> </w:t>
      </w:r>
    </w:p>
    <w:p w14:paraId="0EA3498F" w14:textId="77777777" w:rsidR="00273734" w:rsidRDefault="00273734">
      <w:pPr>
        <w:rPr>
          <w:noProof/>
          <w:lang w:eastAsia="hr-HR"/>
        </w:rPr>
      </w:pPr>
    </w:p>
    <w:p w14:paraId="2949B5B7" w14:textId="77777777" w:rsidR="00273734" w:rsidRDefault="00273734"/>
    <w:sectPr w:rsidR="00273734" w:rsidSect="004566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65C1" w14:textId="77777777" w:rsidR="0033429F" w:rsidRDefault="0033429F" w:rsidP="00531F12">
      <w:pPr>
        <w:spacing w:after="0" w:line="240" w:lineRule="auto"/>
      </w:pPr>
      <w:r>
        <w:separator/>
      </w:r>
    </w:p>
  </w:endnote>
  <w:endnote w:type="continuationSeparator" w:id="0">
    <w:p w14:paraId="7222A91B" w14:textId="77777777" w:rsidR="0033429F" w:rsidRDefault="0033429F" w:rsidP="0053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AC5" w14:textId="77777777" w:rsidR="00531F12" w:rsidRDefault="00D45F13" w:rsidP="00D45F13">
    <w:pPr>
      <w:pStyle w:val="Footer"/>
      <w:jc w:val="center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B510" w14:textId="77777777" w:rsidR="0033429F" w:rsidRDefault="0033429F" w:rsidP="00531F12">
      <w:pPr>
        <w:spacing w:after="0" w:line="240" w:lineRule="auto"/>
      </w:pPr>
      <w:r>
        <w:separator/>
      </w:r>
    </w:p>
  </w:footnote>
  <w:footnote w:type="continuationSeparator" w:id="0">
    <w:p w14:paraId="4F9A0C12" w14:textId="77777777" w:rsidR="0033429F" w:rsidRDefault="0033429F" w:rsidP="0053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E98B" w14:textId="4C20CF71" w:rsidR="00D45F13" w:rsidRDefault="00D45F13" w:rsidP="00D45F13">
    <w:pPr>
      <w:pStyle w:val="Header"/>
      <w:jc w:val="center"/>
    </w:pPr>
  </w:p>
  <w:p w14:paraId="303B6C70" w14:textId="77777777" w:rsidR="00BC45F4" w:rsidRDefault="00BC45F4" w:rsidP="00D45F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A5506"/>
    <w:multiLevelType w:val="hybridMultilevel"/>
    <w:tmpl w:val="1BA85808"/>
    <w:lvl w:ilvl="0" w:tplc="B78E7A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12"/>
    <w:rsid w:val="0000607D"/>
    <w:rsid w:val="00024DFD"/>
    <w:rsid w:val="000265A0"/>
    <w:rsid w:val="00040993"/>
    <w:rsid w:val="0006507C"/>
    <w:rsid w:val="00097C3D"/>
    <w:rsid w:val="000B6E9C"/>
    <w:rsid w:val="000C16F0"/>
    <w:rsid w:val="000C3FE3"/>
    <w:rsid w:val="000D1A65"/>
    <w:rsid w:val="000D4501"/>
    <w:rsid w:val="000D6B8E"/>
    <w:rsid w:val="000D7A0E"/>
    <w:rsid w:val="000E7C14"/>
    <w:rsid w:val="000F7945"/>
    <w:rsid w:val="001108FA"/>
    <w:rsid w:val="00111B06"/>
    <w:rsid w:val="00137CE7"/>
    <w:rsid w:val="001429B7"/>
    <w:rsid w:val="00151159"/>
    <w:rsid w:val="001527C1"/>
    <w:rsid w:val="0015351F"/>
    <w:rsid w:val="00167C46"/>
    <w:rsid w:val="00171094"/>
    <w:rsid w:val="00171A34"/>
    <w:rsid w:val="00187D6F"/>
    <w:rsid w:val="001A57EF"/>
    <w:rsid w:val="001B5976"/>
    <w:rsid w:val="001B7F4E"/>
    <w:rsid w:val="001E5C9F"/>
    <w:rsid w:val="001F42F5"/>
    <w:rsid w:val="00217625"/>
    <w:rsid w:val="00222BBB"/>
    <w:rsid w:val="00233397"/>
    <w:rsid w:val="00233DF1"/>
    <w:rsid w:val="00252F1C"/>
    <w:rsid w:val="0025725C"/>
    <w:rsid w:val="00263A53"/>
    <w:rsid w:val="00273734"/>
    <w:rsid w:val="00275039"/>
    <w:rsid w:val="002B1106"/>
    <w:rsid w:val="002B2CF5"/>
    <w:rsid w:val="002C10E7"/>
    <w:rsid w:val="002D45A2"/>
    <w:rsid w:val="002E100E"/>
    <w:rsid w:val="002F7B0A"/>
    <w:rsid w:val="00305375"/>
    <w:rsid w:val="003132ED"/>
    <w:rsid w:val="003141D6"/>
    <w:rsid w:val="003221BD"/>
    <w:rsid w:val="0033429F"/>
    <w:rsid w:val="0033449D"/>
    <w:rsid w:val="0036399B"/>
    <w:rsid w:val="00364814"/>
    <w:rsid w:val="00373837"/>
    <w:rsid w:val="0037629A"/>
    <w:rsid w:val="0037647E"/>
    <w:rsid w:val="00382F67"/>
    <w:rsid w:val="003A1842"/>
    <w:rsid w:val="003A6BBE"/>
    <w:rsid w:val="003A79F2"/>
    <w:rsid w:val="003D0E92"/>
    <w:rsid w:val="003D3FDB"/>
    <w:rsid w:val="003F21E2"/>
    <w:rsid w:val="00413AA3"/>
    <w:rsid w:val="004146B5"/>
    <w:rsid w:val="0042572F"/>
    <w:rsid w:val="00434252"/>
    <w:rsid w:val="004401C0"/>
    <w:rsid w:val="004563D4"/>
    <w:rsid w:val="00456624"/>
    <w:rsid w:val="00461ECE"/>
    <w:rsid w:val="00462339"/>
    <w:rsid w:val="00466796"/>
    <w:rsid w:val="00480AF8"/>
    <w:rsid w:val="00482E8F"/>
    <w:rsid w:val="0049258B"/>
    <w:rsid w:val="00494D9A"/>
    <w:rsid w:val="004C5ACA"/>
    <w:rsid w:val="004D4D75"/>
    <w:rsid w:val="004D5A50"/>
    <w:rsid w:val="004E6B5C"/>
    <w:rsid w:val="004F1BD7"/>
    <w:rsid w:val="004F6121"/>
    <w:rsid w:val="004F6D1D"/>
    <w:rsid w:val="0050107E"/>
    <w:rsid w:val="00506788"/>
    <w:rsid w:val="0052292B"/>
    <w:rsid w:val="00531F12"/>
    <w:rsid w:val="00552D2F"/>
    <w:rsid w:val="00586070"/>
    <w:rsid w:val="005908B9"/>
    <w:rsid w:val="005961A2"/>
    <w:rsid w:val="005B4A81"/>
    <w:rsid w:val="005C3EF3"/>
    <w:rsid w:val="006051C4"/>
    <w:rsid w:val="00615492"/>
    <w:rsid w:val="006337F6"/>
    <w:rsid w:val="00634EE7"/>
    <w:rsid w:val="00637CE9"/>
    <w:rsid w:val="00644AD4"/>
    <w:rsid w:val="00652376"/>
    <w:rsid w:val="0065501F"/>
    <w:rsid w:val="00656B7E"/>
    <w:rsid w:val="00667500"/>
    <w:rsid w:val="006749BE"/>
    <w:rsid w:val="006A11BB"/>
    <w:rsid w:val="006C0352"/>
    <w:rsid w:val="006F7140"/>
    <w:rsid w:val="00720C4D"/>
    <w:rsid w:val="0074543B"/>
    <w:rsid w:val="00746D29"/>
    <w:rsid w:val="007511EB"/>
    <w:rsid w:val="00757460"/>
    <w:rsid w:val="007619CF"/>
    <w:rsid w:val="00762359"/>
    <w:rsid w:val="00764129"/>
    <w:rsid w:val="007777C5"/>
    <w:rsid w:val="00785BD4"/>
    <w:rsid w:val="007961D5"/>
    <w:rsid w:val="007A06BB"/>
    <w:rsid w:val="007A0C72"/>
    <w:rsid w:val="007A1A5E"/>
    <w:rsid w:val="007B5C52"/>
    <w:rsid w:val="007C4EC8"/>
    <w:rsid w:val="007C6558"/>
    <w:rsid w:val="007C6CD0"/>
    <w:rsid w:val="007D0FE9"/>
    <w:rsid w:val="007E4EAB"/>
    <w:rsid w:val="007E7A22"/>
    <w:rsid w:val="008149A0"/>
    <w:rsid w:val="008431BC"/>
    <w:rsid w:val="0085644A"/>
    <w:rsid w:val="00880ABA"/>
    <w:rsid w:val="00880DF1"/>
    <w:rsid w:val="00882904"/>
    <w:rsid w:val="00892C00"/>
    <w:rsid w:val="008A11E6"/>
    <w:rsid w:val="008B172E"/>
    <w:rsid w:val="008B7A71"/>
    <w:rsid w:val="008D045A"/>
    <w:rsid w:val="008D5EBD"/>
    <w:rsid w:val="008F1BB4"/>
    <w:rsid w:val="0091268E"/>
    <w:rsid w:val="009362CD"/>
    <w:rsid w:val="00937C66"/>
    <w:rsid w:val="00942BDB"/>
    <w:rsid w:val="00951F81"/>
    <w:rsid w:val="00954C3A"/>
    <w:rsid w:val="0096450C"/>
    <w:rsid w:val="00985B89"/>
    <w:rsid w:val="00991AFA"/>
    <w:rsid w:val="0099407E"/>
    <w:rsid w:val="009A0F90"/>
    <w:rsid w:val="009A74CD"/>
    <w:rsid w:val="009B6110"/>
    <w:rsid w:val="009D6822"/>
    <w:rsid w:val="00A04FF0"/>
    <w:rsid w:val="00A23C4D"/>
    <w:rsid w:val="00A72A34"/>
    <w:rsid w:val="00A72C35"/>
    <w:rsid w:val="00A85E9D"/>
    <w:rsid w:val="00A90CB9"/>
    <w:rsid w:val="00A93D33"/>
    <w:rsid w:val="00AA22B4"/>
    <w:rsid w:val="00AB4BAC"/>
    <w:rsid w:val="00AC49BF"/>
    <w:rsid w:val="00AD0A79"/>
    <w:rsid w:val="00AF6499"/>
    <w:rsid w:val="00B04154"/>
    <w:rsid w:val="00B056CB"/>
    <w:rsid w:val="00B33770"/>
    <w:rsid w:val="00B41FD9"/>
    <w:rsid w:val="00B431D3"/>
    <w:rsid w:val="00B6097F"/>
    <w:rsid w:val="00B7345D"/>
    <w:rsid w:val="00B751B0"/>
    <w:rsid w:val="00B91AE9"/>
    <w:rsid w:val="00B9203C"/>
    <w:rsid w:val="00BC38F7"/>
    <w:rsid w:val="00BC45F4"/>
    <w:rsid w:val="00BE02D0"/>
    <w:rsid w:val="00BF6189"/>
    <w:rsid w:val="00C24EB3"/>
    <w:rsid w:val="00C61ACD"/>
    <w:rsid w:val="00C65546"/>
    <w:rsid w:val="00C716C2"/>
    <w:rsid w:val="00C73EBB"/>
    <w:rsid w:val="00C934BF"/>
    <w:rsid w:val="00CA0B10"/>
    <w:rsid w:val="00CA283B"/>
    <w:rsid w:val="00CA7366"/>
    <w:rsid w:val="00CF6D17"/>
    <w:rsid w:val="00D10A18"/>
    <w:rsid w:val="00D234C3"/>
    <w:rsid w:val="00D25C69"/>
    <w:rsid w:val="00D45F13"/>
    <w:rsid w:val="00D574B4"/>
    <w:rsid w:val="00D73BFC"/>
    <w:rsid w:val="00D7755B"/>
    <w:rsid w:val="00D80DF3"/>
    <w:rsid w:val="00D87AF0"/>
    <w:rsid w:val="00D90D88"/>
    <w:rsid w:val="00D916CE"/>
    <w:rsid w:val="00D93F5B"/>
    <w:rsid w:val="00DA2D3D"/>
    <w:rsid w:val="00DA33CD"/>
    <w:rsid w:val="00DA445F"/>
    <w:rsid w:val="00DB1AD7"/>
    <w:rsid w:val="00DB490B"/>
    <w:rsid w:val="00DC1CF2"/>
    <w:rsid w:val="00DC71B7"/>
    <w:rsid w:val="00DD0E43"/>
    <w:rsid w:val="00DF73E1"/>
    <w:rsid w:val="00E030DD"/>
    <w:rsid w:val="00E33146"/>
    <w:rsid w:val="00E37FA5"/>
    <w:rsid w:val="00E46A8A"/>
    <w:rsid w:val="00E51856"/>
    <w:rsid w:val="00E72B85"/>
    <w:rsid w:val="00E92318"/>
    <w:rsid w:val="00EC6A16"/>
    <w:rsid w:val="00EF73B0"/>
    <w:rsid w:val="00F03382"/>
    <w:rsid w:val="00F053F8"/>
    <w:rsid w:val="00F078D8"/>
    <w:rsid w:val="00F205A8"/>
    <w:rsid w:val="00F359B3"/>
    <w:rsid w:val="00F42C4D"/>
    <w:rsid w:val="00F45FBF"/>
    <w:rsid w:val="00F46A3D"/>
    <w:rsid w:val="00F53C20"/>
    <w:rsid w:val="00F6633F"/>
    <w:rsid w:val="00F95CE2"/>
    <w:rsid w:val="00FB638B"/>
    <w:rsid w:val="00FB7656"/>
    <w:rsid w:val="00FD06E3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73DC"/>
  <w15:docId w15:val="{1DEB459C-6FFA-4FA1-ADE0-FC225B5E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12"/>
  </w:style>
  <w:style w:type="paragraph" w:styleId="Footer">
    <w:name w:val="footer"/>
    <w:basedOn w:val="Normal"/>
    <w:link w:val="FooterChar"/>
    <w:uiPriority w:val="99"/>
    <w:unhideWhenUsed/>
    <w:rsid w:val="0053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12"/>
  </w:style>
  <w:style w:type="paragraph" w:styleId="BalloonText">
    <w:name w:val="Balloon Text"/>
    <w:basedOn w:val="Normal"/>
    <w:link w:val="BalloonTextChar"/>
    <w:uiPriority w:val="99"/>
    <w:semiHidden/>
    <w:unhideWhenUsed/>
    <w:rsid w:val="0053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43B"/>
    <w:pPr>
      <w:ind w:left="720"/>
      <w:contextualSpacing/>
    </w:pPr>
  </w:style>
  <w:style w:type="table" w:styleId="TableGrid">
    <w:name w:val="Table Grid"/>
    <w:basedOn w:val="TableNormal"/>
    <w:uiPriority w:val="59"/>
    <w:rsid w:val="00B3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Mahović</cp:lastModifiedBy>
  <cp:revision>7</cp:revision>
  <cp:lastPrinted>2024-01-31T08:18:00Z</cp:lastPrinted>
  <dcterms:created xsi:type="dcterms:W3CDTF">2025-01-28T16:54:00Z</dcterms:created>
  <dcterms:modified xsi:type="dcterms:W3CDTF">2025-01-30T12:59:00Z</dcterms:modified>
</cp:coreProperties>
</file>