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38687553"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A94DC9">
        <w:rPr>
          <w:rFonts w:ascii="Times New Roman" w:hAnsi="Times New Roman" w:cs="Times New Roman"/>
          <w:sz w:val="28"/>
          <w:szCs w:val="28"/>
        </w:rPr>
        <w:t>17</w:t>
      </w:r>
      <w:r w:rsidR="00D0589C">
        <w:rPr>
          <w:rFonts w:ascii="Times New Roman" w:hAnsi="Times New Roman" w:cs="Times New Roman"/>
          <w:sz w:val="28"/>
          <w:szCs w:val="28"/>
        </w:rPr>
        <w:t>.</w:t>
      </w:r>
      <w:r w:rsidR="00A94DC9">
        <w:rPr>
          <w:rFonts w:ascii="Times New Roman" w:hAnsi="Times New Roman" w:cs="Times New Roman"/>
          <w:sz w:val="28"/>
          <w:szCs w:val="28"/>
        </w:rPr>
        <w:t>9</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Pr="00A10362" w:rsidRDefault="004848CA"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58F3F75" w14:textId="454E6535"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183D73E7" w:rsidR="004848CA" w:rsidRDefault="004848CA" w:rsidP="00BC2A9D">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sidR="00BC2A9D">
        <w:rPr>
          <w:rFonts w:ascii="Times New Roman" w:hAnsi="Times New Roman" w:cs="Times New Roman"/>
          <w:b/>
          <w:sz w:val="28"/>
          <w:szCs w:val="28"/>
        </w:rPr>
        <w:t>ZDRAVSTVENI VODITELJ/ICA</w:t>
      </w:r>
      <w:r>
        <w:rPr>
          <w:rFonts w:ascii="Times New Roman" w:hAnsi="Times New Roman" w:cs="Times New Roman"/>
          <w:sz w:val="28"/>
          <w:szCs w:val="28"/>
        </w:rPr>
        <w:t xml:space="preserve">, </w:t>
      </w:r>
      <w:r w:rsidR="00D0589C">
        <w:rPr>
          <w:rFonts w:ascii="Times New Roman" w:hAnsi="Times New Roman" w:cs="Times New Roman"/>
          <w:sz w:val="28"/>
          <w:szCs w:val="28"/>
        </w:rPr>
        <w:t xml:space="preserve">  </w:t>
      </w:r>
      <w:r w:rsidR="00BC2A9D">
        <w:rPr>
          <w:rFonts w:ascii="Times New Roman" w:hAnsi="Times New Roman" w:cs="Times New Roman"/>
          <w:sz w:val="28"/>
          <w:szCs w:val="28"/>
        </w:rPr>
        <w:t>1</w:t>
      </w:r>
      <w:r w:rsidRPr="00A10362">
        <w:rPr>
          <w:rFonts w:ascii="Times New Roman" w:hAnsi="Times New Roman" w:cs="Times New Roman"/>
          <w:sz w:val="28"/>
          <w:szCs w:val="28"/>
        </w:rPr>
        <w:t xml:space="preserve"> izvršitelj/</w:t>
      </w:r>
      <w:proofErr w:type="spellStart"/>
      <w:r w:rsidRPr="00A10362">
        <w:rPr>
          <w:rFonts w:ascii="Times New Roman" w:hAnsi="Times New Roman" w:cs="Times New Roman"/>
          <w:sz w:val="28"/>
          <w:szCs w:val="28"/>
        </w:rPr>
        <w:t>ic</w:t>
      </w:r>
      <w:r w:rsidR="00BC2A9D">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w:t>
      </w:r>
      <w:r w:rsidR="00BC2A9D">
        <w:rPr>
          <w:rFonts w:ascii="Times New Roman" w:hAnsi="Times New Roman" w:cs="Times New Roman"/>
          <w:sz w:val="28"/>
          <w:szCs w:val="28"/>
        </w:rPr>
        <w:t>ne</w:t>
      </w:r>
      <w:r w:rsidRPr="00A10362">
        <w:rPr>
          <w:rFonts w:ascii="Times New Roman" w:hAnsi="Times New Roman" w:cs="Times New Roman"/>
          <w:sz w:val="28"/>
          <w:szCs w:val="28"/>
        </w:rPr>
        <w:t>puno radno vrijeme</w:t>
      </w:r>
      <w:r w:rsidR="00671B23">
        <w:rPr>
          <w:rFonts w:ascii="Times New Roman" w:hAnsi="Times New Roman" w:cs="Times New Roman"/>
          <w:sz w:val="28"/>
          <w:szCs w:val="28"/>
        </w:rPr>
        <w:t xml:space="preserve"> (20 sati tjedno)</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00EA9134" w:rsidR="004848CA" w:rsidRPr="00A33461" w:rsidRDefault="004848CA" w:rsidP="00F45ECF">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E13AD3">
        <w:rPr>
          <w:rFonts w:ascii="Times New Roman" w:hAnsi="Times New Roman" w:cs="Times New Roman"/>
          <w:sz w:val="28"/>
          <w:szCs w:val="28"/>
        </w:rPr>
        <w:t xml:space="preserve">su </w:t>
      </w:r>
      <w:r w:rsidRPr="00A33461">
        <w:rPr>
          <w:rFonts w:ascii="Times New Roman" w:hAnsi="Times New Roman" w:cs="Times New Roman"/>
          <w:sz w:val="28"/>
          <w:szCs w:val="28"/>
        </w:rPr>
        <w:t xml:space="preserve">ostvarili pravo pristupa selektivnom postupku:         </w:t>
      </w:r>
    </w:p>
    <w:p w14:paraId="48FBD62E" w14:textId="0F6AA9D6" w:rsidR="004848CA" w:rsidRPr="00A94DC9" w:rsidRDefault="00BC2A9D" w:rsidP="00A94DC9">
      <w:pPr>
        <w:pStyle w:val="Odlomakpopisa"/>
        <w:numPr>
          <w:ilvl w:val="0"/>
          <w:numId w:val="3"/>
        </w:numPr>
        <w:spacing w:after="0"/>
        <w:rPr>
          <w:rFonts w:ascii="Times New Roman" w:hAnsi="Times New Roman" w:cs="Times New Roman"/>
          <w:sz w:val="28"/>
          <w:szCs w:val="28"/>
        </w:rPr>
      </w:pPr>
      <w:r w:rsidRPr="00A94DC9">
        <w:rPr>
          <w:rFonts w:ascii="Times New Roman" w:hAnsi="Times New Roman" w:cs="Times New Roman"/>
          <w:sz w:val="28"/>
          <w:szCs w:val="28"/>
        </w:rPr>
        <w:t>N.G.</w:t>
      </w:r>
    </w:p>
    <w:p w14:paraId="677505C1" w14:textId="352B8487" w:rsidR="00A94DC9" w:rsidRPr="00A94DC9" w:rsidRDefault="00A94DC9" w:rsidP="00A94DC9">
      <w:pPr>
        <w:pStyle w:val="Odlomakpopisa"/>
        <w:numPr>
          <w:ilvl w:val="0"/>
          <w:numId w:val="3"/>
        </w:numPr>
        <w:spacing w:after="0"/>
        <w:rPr>
          <w:rFonts w:ascii="Times New Roman" w:hAnsi="Times New Roman" w:cs="Times New Roman"/>
          <w:sz w:val="28"/>
          <w:szCs w:val="28"/>
        </w:rPr>
      </w:pPr>
      <w:r>
        <w:rPr>
          <w:rFonts w:ascii="Times New Roman" w:hAnsi="Times New Roman" w:cs="Times New Roman"/>
          <w:sz w:val="28"/>
          <w:szCs w:val="28"/>
        </w:rPr>
        <w:t>M.K.-Š.</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4926601C"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A94DC9">
        <w:rPr>
          <w:rFonts w:ascii="Times New Roman" w:hAnsi="Times New Roman" w:cs="Times New Roman"/>
          <w:b/>
          <w:sz w:val="28"/>
          <w:szCs w:val="28"/>
        </w:rPr>
        <w:t>0</w:t>
      </w:r>
      <w:r w:rsidR="00D0589C">
        <w:rPr>
          <w:rFonts w:ascii="Times New Roman" w:hAnsi="Times New Roman" w:cs="Times New Roman"/>
          <w:b/>
          <w:sz w:val="28"/>
          <w:szCs w:val="28"/>
        </w:rPr>
        <w:t>.</w:t>
      </w:r>
      <w:r w:rsidR="00A94DC9">
        <w:rPr>
          <w:rFonts w:ascii="Times New Roman" w:hAnsi="Times New Roman" w:cs="Times New Roman"/>
          <w:b/>
          <w:sz w:val="28"/>
          <w:szCs w:val="28"/>
        </w:rPr>
        <w:t>9</w:t>
      </w:r>
      <w:r w:rsidRPr="00EC38A3">
        <w:rPr>
          <w:rFonts w:ascii="Times New Roman" w:hAnsi="Times New Roman" w:cs="Times New Roman"/>
          <w:b/>
          <w:sz w:val="28"/>
          <w:szCs w:val="28"/>
        </w:rPr>
        <w:t>.2024.</w:t>
      </w:r>
      <w:r w:rsidR="002C4199">
        <w:rPr>
          <w:rFonts w:ascii="Times New Roman" w:hAnsi="Times New Roman" w:cs="Times New Roman"/>
          <w:b/>
          <w:sz w:val="28"/>
          <w:szCs w:val="28"/>
        </w:rPr>
        <w:t xml:space="preserve"> (petak)</w:t>
      </w:r>
      <w:r w:rsidRPr="00EC38A3">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p w14:paraId="3F754667" w14:textId="77777777" w:rsidR="00A94DC9" w:rsidRDefault="00A94DC9" w:rsidP="004848CA">
      <w:pPr>
        <w:spacing w:after="0"/>
        <w:rPr>
          <w:rFonts w:ascii="Times New Roman" w:hAnsi="Times New Roman" w:cs="Times New Roman"/>
          <w:sz w:val="28"/>
          <w:szCs w:val="28"/>
        </w:rPr>
      </w:pPr>
    </w:p>
    <w:p w14:paraId="495CC2FF" w14:textId="77777777" w:rsidR="00A94DC9" w:rsidRDefault="00A94DC9" w:rsidP="004848CA">
      <w:pPr>
        <w:spacing w:after="0"/>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4848CA" w:rsidRPr="00B63513" w14:paraId="2EA6118A" w14:textId="77777777" w:rsidTr="00C85853">
        <w:tc>
          <w:tcPr>
            <w:tcW w:w="4678" w:type="dxa"/>
            <w:gridSpan w:val="2"/>
          </w:tcPr>
          <w:p w14:paraId="3F11F30D" w14:textId="1854FF46"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A94DC9">
              <w:rPr>
                <w:rFonts w:ascii="Times New Roman" w:hAnsi="Times New Roman" w:cs="Times New Roman"/>
                <w:b/>
                <w:sz w:val="28"/>
                <w:szCs w:val="28"/>
              </w:rPr>
              <w:t>0</w:t>
            </w:r>
            <w:r>
              <w:rPr>
                <w:rFonts w:ascii="Times New Roman" w:hAnsi="Times New Roman" w:cs="Times New Roman"/>
                <w:b/>
                <w:sz w:val="28"/>
                <w:szCs w:val="28"/>
              </w:rPr>
              <w:t>.</w:t>
            </w:r>
            <w:r w:rsidR="00A94DC9">
              <w:rPr>
                <w:rFonts w:ascii="Times New Roman" w:hAnsi="Times New Roman" w:cs="Times New Roman"/>
                <w:b/>
                <w:sz w:val="28"/>
                <w:szCs w:val="28"/>
              </w:rPr>
              <w:t>9</w:t>
            </w:r>
            <w:r>
              <w:rPr>
                <w:rFonts w:ascii="Times New Roman" w:hAnsi="Times New Roman" w:cs="Times New Roman"/>
                <w:b/>
                <w:sz w:val="28"/>
                <w:szCs w:val="28"/>
              </w:rPr>
              <w:t>.</w:t>
            </w:r>
            <w:r w:rsidR="004848CA" w:rsidRPr="00B63513">
              <w:rPr>
                <w:rFonts w:ascii="Times New Roman" w:hAnsi="Times New Roman" w:cs="Times New Roman"/>
                <w:b/>
                <w:sz w:val="28"/>
                <w:szCs w:val="28"/>
              </w:rPr>
              <w:t>2024.</w:t>
            </w:r>
            <w:r w:rsidR="002C4199">
              <w:rPr>
                <w:rFonts w:ascii="Times New Roman" w:hAnsi="Times New Roman" w:cs="Times New Roman"/>
                <w:b/>
                <w:sz w:val="28"/>
                <w:szCs w:val="28"/>
              </w:rPr>
              <w:t xml:space="preserve"> (PETAK)</w:t>
            </w:r>
          </w:p>
        </w:tc>
      </w:tr>
      <w:tr w:rsidR="004848CA" w:rsidRPr="00B63513" w14:paraId="0557A7F1" w14:textId="77777777" w:rsidTr="00C85853">
        <w:tc>
          <w:tcPr>
            <w:tcW w:w="1843"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14:paraId="188FAD24" w14:textId="77777777" w:rsidTr="00C85853">
        <w:tc>
          <w:tcPr>
            <w:tcW w:w="1843" w:type="dxa"/>
          </w:tcPr>
          <w:p w14:paraId="0ED2804D" w14:textId="16E50A0A" w:rsidR="004848CA" w:rsidRDefault="00845857" w:rsidP="00C85853">
            <w:pPr>
              <w:rPr>
                <w:rFonts w:ascii="Times New Roman" w:hAnsi="Times New Roman" w:cs="Times New Roman"/>
                <w:sz w:val="28"/>
                <w:szCs w:val="28"/>
              </w:rPr>
            </w:pPr>
            <w:r>
              <w:rPr>
                <w:rFonts w:ascii="Times New Roman" w:hAnsi="Times New Roman" w:cs="Times New Roman"/>
                <w:sz w:val="28"/>
                <w:szCs w:val="28"/>
              </w:rPr>
              <w:t>9</w:t>
            </w:r>
            <w:r w:rsidR="004848CA">
              <w:rPr>
                <w:rFonts w:ascii="Times New Roman" w:hAnsi="Times New Roman" w:cs="Times New Roman"/>
                <w:sz w:val="28"/>
                <w:szCs w:val="28"/>
              </w:rPr>
              <w:t>,</w:t>
            </w:r>
            <w:r w:rsidR="00A94DC9">
              <w:rPr>
                <w:rFonts w:ascii="Times New Roman" w:hAnsi="Times New Roman" w:cs="Times New Roman"/>
                <w:sz w:val="28"/>
                <w:szCs w:val="28"/>
              </w:rPr>
              <w:t>0</w:t>
            </w:r>
            <w:r w:rsidR="004848CA">
              <w:rPr>
                <w:rFonts w:ascii="Times New Roman" w:hAnsi="Times New Roman" w:cs="Times New Roman"/>
                <w:sz w:val="28"/>
                <w:szCs w:val="28"/>
              </w:rPr>
              <w:t>0 sati</w:t>
            </w:r>
          </w:p>
        </w:tc>
        <w:tc>
          <w:tcPr>
            <w:tcW w:w="2835" w:type="dxa"/>
          </w:tcPr>
          <w:p w14:paraId="3C90C2D8" w14:textId="6BC8BDA3" w:rsidR="004848CA" w:rsidRPr="000624AC" w:rsidRDefault="00BC2A9D" w:rsidP="00C85853">
            <w:pPr>
              <w:jc w:val="center"/>
              <w:rPr>
                <w:rFonts w:ascii="Times New Roman" w:hAnsi="Times New Roman" w:cs="Times New Roman"/>
                <w:sz w:val="28"/>
                <w:szCs w:val="28"/>
              </w:rPr>
            </w:pPr>
            <w:r>
              <w:rPr>
                <w:rFonts w:ascii="Times New Roman" w:hAnsi="Times New Roman" w:cs="Times New Roman"/>
                <w:sz w:val="28"/>
                <w:szCs w:val="28"/>
              </w:rPr>
              <w:t>N.G.</w:t>
            </w:r>
          </w:p>
        </w:tc>
      </w:tr>
      <w:tr w:rsidR="00A94DC9" w14:paraId="4927B515" w14:textId="77777777" w:rsidTr="00C85853">
        <w:tc>
          <w:tcPr>
            <w:tcW w:w="1843" w:type="dxa"/>
          </w:tcPr>
          <w:p w14:paraId="554F12E5" w14:textId="5A83851A" w:rsidR="00A94DC9" w:rsidRDefault="00A94DC9" w:rsidP="00C85853">
            <w:pPr>
              <w:rPr>
                <w:rFonts w:ascii="Times New Roman" w:hAnsi="Times New Roman" w:cs="Times New Roman"/>
                <w:sz w:val="28"/>
                <w:szCs w:val="28"/>
              </w:rPr>
            </w:pPr>
            <w:r>
              <w:rPr>
                <w:rFonts w:ascii="Times New Roman" w:hAnsi="Times New Roman" w:cs="Times New Roman"/>
                <w:sz w:val="28"/>
                <w:szCs w:val="28"/>
              </w:rPr>
              <w:t>9,20 sati</w:t>
            </w:r>
          </w:p>
        </w:tc>
        <w:tc>
          <w:tcPr>
            <w:tcW w:w="2835" w:type="dxa"/>
          </w:tcPr>
          <w:p w14:paraId="5594D121" w14:textId="7AFB0132" w:rsidR="00A94DC9" w:rsidRDefault="00A94DC9" w:rsidP="00C85853">
            <w:pPr>
              <w:jc w:val="center"/>
              <w:rPr>
                <w:rFonts w:ascii="Times New Roman" w:hAnsi="Times New Roman" w:cs="Times New Roman"/>
                <w:sz w:val="28"/>
                <w:szCs w:val="28"/>
              </w:rPr>
            </w:pPr>
            <w:r>
              <w:rPr>
                <w:rFonts w:ascii="Times New Roman" w:hAnsi="Times New Roman" w:cs="Times New Roman"/>
                <w:sz w:val="28"/>
                <w:szCs w:val="28"/>
              </w:rPr>
              <w:t>M.K.-Š.</w:t>
            </w:r>
          </w:p>
        </w:tc>
      </w:tr>
    </w:tbl>
    <w:p w14:paraId="332BD53F" w14:textId="77777777" w:rsidR="004848CA" w:rsidRDefault="004848CA" w:rsidP="004848CA">
      <w:pPr>
        <w:spacing w:after="0"/>
        <w:rPr>
          <w:rFonts w:ascii="Times New Roman" w:hAnsi="Times New Roman" w:cs="Times New Roman"/>
          <w:sz w:val="28"/>
          <w:szCs w:val="28"/>
        </w:rPr>
      </w:pPr>
    </w:p>
    <w:p w14:paraId="33A09E04"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12FAA82F" w14:textId="77777777" w:rsidR="005947CF" w:rsidRDefault="005947CF" w:rsidP="00F45ECF">
      <w:pPr>
        <w:spacing w:after="0"/>
        <w:jc w:val="both"/>
        <w:rPr>
          <w:rFonts w:ascii="Times New Roman" w:hAnsi="Times New Roman" w:cs="Times New Roman"/>
          <w:sz w:val="28"/>
          <w:szCs w:val="28"/>
        </w:rPr>
      </w:pPr>
    </w:p>
    <w:p w14:paraId="33DAC7E9" w14:textId="239442FE"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A94DC9">
        <w:rPr>
          <w:rFonts w:ascii="Times New Roman" w:hAnsi="Times New Roman" w:cs="Times New Roman"/>
          <w:sz w:val="28"/>
          <w:szCs w:val="28"/>
        </w:rPr>
        <w:t xml:space="preserve">pedagoginje </w:t>
      </w:r>
      <w:r w:rsidR="00D672D0">
        <w:rPr>
          <w:rFonts w:ascii="Times New Roman" w:hAnsi="Times New Roman" w:cs="Times New Roman"/>
          <w:sz w:val="28"/>
          <w:szCs w:val="28"/>
        </w:rPr>
        <w:t>i zdravstvene voditeljice</w:t>
      </w:r>
      <w:r w:rsidRPr="00EC38A3">
        <w:rPr>
          <w:rFonts w:ascii="Times New Roman" w:hAnsi="Times New Roman" w:cs="Times New Roman"/>
          <w:sz w:val="28"/>
          <w:szCs w:val="28"/>
        </w:rPr>
        <w:t>.</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5872119E" w14:textId="77777777"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239997E9" w14:textId="1B046B2D" w:rsidR="00845857" w:rsidRPr="00845857" w:rsidRDefault="00D0589C" w:rsidP="00845857">
      <w:pPr>
        <w:pStyle w:val="Naslov2"/>
        <w:numPr>
          <w:ilvl w:val="0"/>
          <w:numId w:val="2"/>
        </w:numPr>
        <w:shd w:val="clear" w:color="auto" w:fill="FFFFFF"/>
        <w:spacing w:before="0" w:line="288" w:lineRule="atLeast"/>
        <w:jc w:val="both"/>
        <w:textAlignment w:val="baseline"/>
        <w:rPr>
          <w:rFonts w:ascii="Minion Pro" w:eastAsia="Times New Roman" w:hAnsi="Minion Pro" w:cs="Times New Roman"/>
          <w:b/>
          <w:bCs/>
          <w:color w:val="3F7FC3"/>
          <w:sz w:val="33"/>
          <w:szCs w:val="33"/>
          <w:lang w:eastAsia="hr-HR"/>
        </w:rPr>
      </w:pPr>
      <w:r w:rsidRPr="00845857">
        <w:rPr>
          <w:rFonts w:ascii="Times New Roman" w:eastAsiaTheme="minorHAnsi" w:hAnsi="Times New Roman" w:cs="Times New Roman"/>
          <w:color w:val="auto"/>
          <w:sz w:val="28"/>
          <w:szCs w:val="28"/>
        </w:rPr>
        <w:t>Državn</w:t>
      </w:r>
      <w:r w:rsidR="00845857">
        <w:rPr>
          <w:rFonts w:ascii="Times New Roman" w:eastAsiaTheme="minorHAnsi" w:hAnsi="Times New Roman" w:cs="Times New Roman"/>
          <w:color w:val="auto"/>
          <w:sz w:val="28"/>
          <w:szCs w:val="28"/>
        </w:rPr>
        <w:t>i</w:t>
      </w:r>
      <w:r w:rsidRPr="00845857">
        <w:rPr>
          <w:rFonts w:ascii="Times New Roman" w:eastAsiaTheme="minorHAnsi" w:hAnsi="Times New Roman" w:cs="Times New Roman"/>
          <w:color w:val="auto"/>
          <w:sz w:val="28"/>
          <w:szCs w:val="28"/>
        </w:rPr>
        <w:t xml:space="preserve"> pedagošk</w:t>
      </w:r>
      <w:r w:rsidR="00845857">
        <w:rPr>
          <w:rFonts w:ascii="Times New Roman" w:eastAsiaTheme="minorHAnsi" w:hAnsi="Times New Roman" w:cs="Times New Roman"/>
          <w:color w:val="auto"/>
          <w:sz w:val="28"/>
          <w:szCs w:val="28"/>
        </w:rPr>
        <w:t>i</w:t>
      </w:r>
      <w:r w:rsidRPr="00845857">
        <w:rPr>
          <w:rFonts w:ascii="Times New Roman" w:eastAsiaTheme="minorHAnsi" w:hAnsi="Times New Roman" w:cs="Times New Roman"/>
          <w:color w:val="auto"/>
          <w:sz w:val="28"/>
          <w:szCs w:val="28"/>
        </w:rPr>
        <w:t xml:space="preserve"> standard pre</w:t>
      </w:r>
      <w:r w:rsidR="0069764F" w:rsidRPr="00845857">
        <w:rPr>
          <w:rFonts w:ascii="Times New Roman" w:eastAsiaTheme="minorHAnsi" w:hAnsi="Times New Roman" w:cs="Times New Roman"/>
          <w:color w:val="auto"/>
          <w:sz w:val="28"/>
          <w:szCs w:val="28"/>
        </w:rPr>
        <w:t xml:space="preserve">dškolskog odgoja i obrazovanja </w:t>
      </w:r>
      <w:r w:rsidR="00845857">
        <w:rPr>
          <w:rFonts w:ascii="Times New Roman" w:eastAsiaTheme="minorHAnsi" w:hAnsi="Times New Roman" w:cs="Times New Roman"/>
          <w:color w:val="auto"/>
          <w:sz w:val="28"/>
          <w:szCs w:val="28"/>
        </w:rPr>
        <w:t xml:space="preserve">(NN 63/2008, </w:t>
      </w:r>
      <w:hyperlink r:id="rId5" w:tooltip="Izmjene i dopune Državnoga pedagoškog standarda srednjoškolskog sustava odgoja i obrazovanja" w:history="1">
        <w:r w:rsidR="00845857" w:rsidRPr="00845857">
          <w:rPr>
            <w:rFonts w:ascii="Times New Roman" w:eastAsiaTheme="minorHAnsi" w:hAnsi="Times New Roman" w:cs="Times New Roman"/>
            <w:color w:val="auto"/>
            <w:sz w:val="28"/>
            <w:szCs w:val="28"/>
          </w:rPr>
          <w:t>90/2010</w:t>
        </w:r>
      </w:hyperlink>
      <w:r w:rsidR="00845857" w:rsidRPr="00845857">
        <w:rPr>
          <w:rFonts w:ascii="Times New Roman" w:eastAsiaTheme="minorHAnsi" w:hAnsi="Times New Roman" w:cs="Times New Roman"/>
          <w:color w:val="auto"/>
          <w:sz w:val="28"/>
          <w:szCs w:val="28"/>
        </w:rPr>
        <w:t>)</w:t>
      </w:r>
    </w:p>
    <w:p w14:paraId="757EC583" w14:textId="0B0418F0" w:rsidR="00845857" w:rsidRPr="00845857" w:rsidRDefault="00845857" w:rsidP="00845857">
      <w:pPr>
        <w:pStyle w:val="Naslov2"/>
        <w:numPr>
          <w:ilvl w:val="0"/>
          <w:numId w:val="2"/>
        </w:numPr>
        <w:shd w:val="clear" w:color="auto" w:fill="FFFFFF"/>
        <w:spacing w:before="0" w:line="288" w:lineRule="atLeast"/>
        <w:jc w:val="both"/>
        <w:textAlignment w:val="baseline"/>
        <w:rPr>
          <w:rFonts w:ascii="Minion Pro" w:eastAsia="Times New Roman" w:hAnsi="Minion Pro" w:cs="Times New Roman"/>
          <w:b/>
          <w:bCs/>
          <w:color w:val="3F7FC3"/>
          <w:sz w:val="33"/>
          <w:szCs w:val="33"/>
          <w:lang w:eastAsia="hr-HR"/>
        </w:rPr>
      </w:pPr>
      <w:r w:rsidRPr="00845857">
        <w:rPr>
          <w:rFonts w:ascii="Times New Roman" w:eastAsiaTheme="minorHAnsi" w:hAnsi="Times New Roman" w:cs="Times New Roman"/>
          <w:color w:val="auto"/>
          <w:sz w:val="28"/>
          <w:szCs w:val="28"/>
        </w:rPr>
        <w:t>Program zdravstvene zaštite djece, higijene i pravilne prehrane djece u dječjim vrtićima</w:t>
      </w:r>
      <w:r>
        <w:rPr>
          <w:rFonts w:ascii="Times New Roman" w:eastAsiaTheme="minorHAnsi" w:hAnsi="Times New Roman" w:cs="Times New Roman"/>
          <w:color w:val="auto"/>
          <w:sz w:val="28"/>
          <w:szCs w:val="28"/>
        </w:rPr>
        <w:t xml:space="preserve"> (NN 105/2002)</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08ABD279"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A94DC9">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627E78DD"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A94DC9">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6"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C664D12"/>
    <w:multiLevelType w:val="hybridMultilevel"/>
    <w:tmpl w:val="D716F014"/>
    <w:lvl w:ilvl="0" w:tplc="FF5E85D6">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2"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2"/>
  </w:num>
  <w:num w:numId="2" w16cid:durableId="591934588">
    <w:abstractNumId w:val="0"/>
  </w:num>
  <w:num w:numId="3" w16cid:durableId="138641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82A0C"/>
    <w:rsid w:val="002C4199"/>
    <w:rsid w:val="002D2AFA"/>
    <w:rsid w:val="00380160"/>
    <w:rsid w:val="004848CA"/>
    <w:rsid w:val="00581F19"/>
    <w:rsid w:val="005947CF"/>
    <w:rsid w:val="00613CF1"/>
    <w:rsid w:val="00671B23"/>
    <w:rsid w:val="0069764F"/>
    <w:rsid w:val="00830BD5"/>
    <w:rsid w:val="00845857"/>
    <w:rsid w:val="00A94DC9"/>
    <w:rsid w:val="00BC2A9D"/>
    <w:rsid w:val="00D0589C"/>
    <w:rsid w:val="00D672D0"/>
    <w:rsid w:val="00DB3C40"/>
    <w:rsid w:val="00E13AD3"/>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semiHidden/>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jecji-vrtic-grigor-vitez.hr/natjecaji/" TargetMode="External"/><Relationship Id="rId5" Type="http://schemas.openxmlformats.org/officeDocument/2006/relationships/hyperlink" Target="https://www.iusinfo.hr/zakonodavstvo/izmjene-i-dopune-drzavnoga-pedagoskog-standarda-srednjoskolskog-sustava-odgoja-i-obrazovan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2556</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15</cp:revision>
  <dcterms:created xsi:type="dcterms:W3CDTF">2024-04-29T07:02:00Z</dcterms:created>
  <dcterms:modified xsi:type="dcterms:W3CDTF">2024-09-17T10:45:00Z</dcterms:modified>
</cp:coreProperties>
</file>