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696" w:rsidRPr="00DB3C40" w:rsidRDefault="00C33696" w:rsidP="00C33696">
      <w:pPr>
        <w:spacing w:after="0"/>
        <w:rPr>
          <w:rFonts w:ascii="Times New Roman" w:hAnsi="Times New Roman" w:cs="Times New Roman"/>
          <w:b/>
          <w:bCs/>
          <w:sz w:val="28"/>
          <w:szCs w:val="28"/>
        </w:rPr>
      </w:pPr>
      <w:r w:rsidRPr="00DB3C40">
        <w:rPr>
          <w:rFonts w:ascii="Times New Roman" w:hAnsi="Times New Roman" w:cs="Times New Roman"/>
          <w:b/>
          <w:bCs/>
          <w:sz w:val="28"/>
          <w:szCs w:val="28"/>
        </w:rPr>
        <w:t>DJEČJI VRTIĆ GRIGOR VITEZ</w:t>
      </w:r>
    </w:p>
    <w:p w:rsidR="00C33696" w:rsidRPr="00DB3C40" w:rsidRDefault="00C33696" w:rsidP="00C33696">
      <w:pPr>
        <w:spacing w:after="0"/>
        <w:rPr>
          <w:rFonts w:ascii="Times New Roman" w:hAnsi="Times New Roman" w:cs="Times New Roman"/>
          <w:b/>
          <w:bCs/>
          <w:sz w:val="28"/>
          <w:szCs w:val="28"/>
        </w:rPr>
      </w:pPr>
      <w:r w:rsidRPr="00DB3C40">
        <w:rPr>
          <w:rFonts w:ascii="Times New Roman" w:hAnsi="Times New Roman" w:cs="Times New Roman"/>
          <w:b/>
          <w:bCs/>
          <w:sz w:val="28"/>
          <w:szCs w:val="28"/>
        </w:rPr>
        <w:t>SAMOBOR</w:t>
      </w:r>
    </w:p>
    <w:p w:rsidR="00C33696" w:rsidRPr="00A10362" w:rsidRDefault="00C33696" w:rsidP="00C33696">
      <w:pPr>
        <w:spacing w:after="0"/>
        <w:rPr>
          <w:rFonts w:ascii="Times New Roman" w:hAnsi="Times New Roman" w:cs="Times New Roman"/>
          <w:sz w:val="28"/>
          <w:szCs w:val="28"/>
        </w:rPr>
      </w:pPr>
      <w:r w:rsidRPr="00A10362">
        <w:rPr>
          <w:rFonts w:ascii="Times New Roman" w:hAnsi="Times New Roman" w:cs="Times New Roman"/>
          <w:sz w:val="28"/>
          <w:szCs w:val="28"/>
        </w:rPr>
        <w:t>Perkovčeva 88/1</w:t>
      </w:r>
    </w:p>
    <w:p w:rsidR="00C33696" w:rsidRPr="00A10362" w:rsidRDefault="00C33696" w:rsidP="00C33696">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CA7335">
        <w:rPr>
          <w:rFonts w:ascii="Times New Roman" w:hAnsi="Times New Roman" w:cs="Times New Roman"/>
          <w:sz w:val="28"/>
          <w:szCs w:val="28"/>
        </w:rPr>
        <w:t>22.8.</w:t>
      </w:r>
      <w:r w:rsidRPr="00A10362">
        <w:rPr>
          <w:rFonts w:ascii="Times New Roman" w:hAnsi="Times New Roman" w:cs="Times New Roman"/>
          <w:sz w:val="28"/>
          <w:szCs w:val="28"/>
        </w:rPr>
        <w:t>2024.</w:t>
      </w:r>
    </w:p>
    <w:p w:rsidR="00C33696" w:rsidRPr="00A10362" w:rsidRDefault="00C33696" w:rsidP="00C33696">
      <w:pPr>
        <w:spacing w:after="0"/>
        <w:rPr>
          <w:rFonts w:ascii="Times New Roman" w:hAnsi="Times New Roman" w:cs="Times New Roman"/>
          <w:sz w:val="28"/>
          <w:szCs w:val="28"/>
        </w:rPr>
      </w:pPr>
    </w:p>
    <w:p w:rsidR="00C33696" w:rsidRPr="00A10362" w:rsidRDefault="00C33696" w:rsidP="00C33696">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rsidR="00C33696" w:rsidRPr="00A10362" w:rsidRDefault="00C33696" w:rsidP="00C33696">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rsidR="00C33696" w:rsidRDefault="00C33696" w:rsidP="00887422">
      <w:pPr>
        <w:spacing w:after="0"/>
        <w:jc w:val="both"/>
        <w:rPr>
          <w:rFonts w:ascii="Times New Roman" w:hAnsi="Times New Roman" w:cs="Times New Roman"/>
          <w:sz w:val="28"/>
          <w:szCs w:val="28"/>
        </w:rPr>
      </w:pPr>
      <w:r w:rsidRPr="00A10362">
        <w:rPr>
          <w:rFonts w:ascii="Times New Roman" w:hAnsi="Times New Roman" w:cs="Times New Roman"/>
          <w:sz w:val="28"/>
          <w:szCs w:val="28"/>
        </w:rPr>
        <w:t xml:space="preserve">- </w:t>
      </w:r>
      <w:r>
        <w:rPr>
          <w:rFonts w:ascii="Times New Roman" w:hAnsi="Times New Roman" w:cs="Times New Roman"/>
          <w:b/>
          <w:sz w:val="28"/>
          <w:szCs w:val="28"/>
        </w:rPr>
        <w:t>ODGOJITELJ/ICA</w:t>
      </w:r>
      <w:r>
        <w:rPr>
          <w:rFonts w:ascii="Times New Roman" w:hAnsi="Times New Roman" w:cs="Times New Roman"/>
          <w:sz w:val="28"/>
          <w:szCs w:val="28"/>
        </w:rPr>
        <w:t xml:space="preserve">, </w:t>
      </w:r>
      <w:r w:rsidRPr="00C65A1B">
        <w:rPr>
          <w:rFonts w:ascii="Times New Roman" w:hAnsi="Times New Roman" w:cs="Times New Roman"/>
          <w:sz w:val="28"/>
          <w:szCs w:val="28"/>
        </w:rPr>
        <w:t xml:space="preserve">1 </w:t>
      </w:r>
      <w:r w:rsidRPr="00A10362">
        <w:rPr>
          <w:rFonts w:ascii="Times New Roman" w:hAnsi="Times New Roman" w:cs="Times New Roman"/>
          <w:sz w:val="28"/>
          <w:szCs w:val="28"/>
        </w:rPr>
        <w:t>izvršitelj/ic</w:t>
      </w:r>
      <w:r>
        <w:rPr>
          <w:rFonts w:ascii="Times New Roman" w:hAnsi="Times New Roman" w:cs="Times New Roman"/>
          <w:sz w:val="28"/>
          <w:szCs w:val="28"/>
        </w:rPr>
        <w:t>a</w:t>
      </w:r>
      <w:r w:rsidRPr="00A10362">
        <w:rPr>
          <w:rFonts w:ascii="Times New Roman" w:hAnsi="Times New Roman" w:cs="Times New Roman"/>
          <w:sz w:val="28"/>
          <w:szCs w:val="28"/>
        </w:rPr>
        <w:t xml:space="preserve"> na </w:t>
      </w:r>
      <w:r w:rsidR="00154230">
        <w:rPr>
          <w:rFonts w:ascii="Times New Roman" w:hAnsi="Times New Roman" w:cs="Times New Roman"/>
          <w:sz w:val="28"/>
          <w:szCs w:val="28"/>
        </w:rPr>
        <w:t>ne</w:t>
      </w:r>
      <w:r w:rsidRPr="00A10362">
        <w:rPr>
          <w:rFonts w:ascii="Times New Roman" w:hAnsi="Times New Roman" w:cs="Times New Roman"/>
          <w:sz w:val="28"/>
          <w:szCs w:val="28"/>
        </w:rPr>
        <w:t>određeno puno radno vrijeme</w:t>
      </w:r>
      <w:r>
        <w:rPr>
          <w:rFonts w:ascii="Times New Roman" w:hAnsi="Times New Roman" w:cs="Times New Roman"/>
          <w:sz w:val="28"/>
          <w:szCs w:val="28"/>
        </w:rPr>
        <w:t xml:space="preserve"> </w:t>
      </w:r>
    </w:p>
    <w:p w:rsidR="00C33696" w:rsidRDefault="00C33696" w:rsidP="00C33696">
      <w:pPr>
        <w:spacing w:after="0"/>
        <w:rPr>
          <w:rFonts w:ascii="Times New Roman" w:hAnsi="Times New Roman" w:cs="Times New Roman"/>
          <w:sz w:val="28"/>
          <w:szCs w:val="28"/>
        </w:rPr>
      </w:pPr>
    </w:p>
    <w:p w:rsidR="00C33696" w:rsidRPr="00B63513" w:rsidRDefault="00C33696" w:rsidP="00C33696">
      <w:pPr>
        <w:pStyle w:val="ListParagraph"/>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rsidR="00C33696" w:rsidRPr="00A33461" w:rsidRDefault="00C33696" w:rsidP="00C33696">
      <w:pPr>
        <w:spacing w:after="0"/>
        <w:ind w:left="360"/>
        <w:rPr>
          <w:rFonts w:ascii="Times New Roman" w:hAnsi="Times New Roman" w:cs="Times New Roman"/>
          <w:sz w:val="28"/>
          <w:szCs w:val="28"/>
        </w:rPr>
      </w:pPr>
      <w:r w:rsidRPr="000624A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33696" w:rsidRDefault="00C33696" w:rsidP="00C33696">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 te ostvarili pravo pristupa selektivnom postupku</w:t>
      </w:r>
      <w:r>
        <w:rPr>
          <w:rFonts w:ascii="Times New Roman" w:hAnsi="Times New Roman" w:cs="Times New Roman"/>
          <w:sz w:val="28"/>
          <w:szCs w:val="28"/>
        </w:rPr>
        <w:t xml:space="preserve">  pozivamo na:</w:t>
      </w:r>
    </w:p>
    <w:p w:rsidR="00C33696" w:rsidRDefault="00C33696" w:rsidP="00C33696">
      <w:pPr>
        <w:spacing w:after="0"/>
        <w:rPr>
          <w:rFonts w:ascii="Times New Roman" w:hAnsi="Times New Roman" w:cs="Times New Roman"/>
          <w:sz w:val="28"/>
          <w:szCs w:val="28"/>
        </w:rPr>
      </w:pPr>
      <w:r>
        <w:rPr>
          <w:rFonts w:ascii="Times New Roman" w:hAnsi="Times New Roman" w:cs="Times New Roman"/>
          <w:sz w:val="28"/>
          <w:szCs w:val="28"/>
        </w:rPr>
        <w:t>- razgovor s kandidatima</w:t>
      </w:r>
    </w:p>
    <w:p w:rsidR="00C33696" w:rsidRDefault="00C33696" w:rsidP="00C33696">
      <w:pPr>
        <w:spacing w:after="0"/>
        <w:rPr>
          <w:rFonts w:ascii="Times New Roman" w:hAnsi="Times New Roman" w:cs="Times New Roman"/>
          <w:sz w:val="28"/>
          <w:szCs w:val="28"/>
        </w:rPr>
      </w:pPr>
    </w:p>
    <w:p w:rsidR="00C33696" w:rsidRDefault="00C33696" w:rsidP="00C33696">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rsidR="00C33696" w:rsidRDefault="00C33696" w:rsidP="00C33696">
      <w:pPr>
        <w:spacing w:after="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Ukoliko kandidat ne pristupi testiranju/razgovoru smatra se da je odustao od prijave na natječaj.</w:t>
      </w:r>
    </w:p>
    <w:p w:rsidR="00C33696" w:rsidRDefault="00C33696" w:rsidP="00C33696">
      <w:pPr>
        <w:spacing w:after="0"/>
        <w:jc w:val="both"/>
        <w:rPr>
          <w:rFonts w:ascii="Times New Roman" w:hAnsi="Times New Roman" w:cs="Times New Roman"/>
          <w:sz w:val="28"/>
          <w:szCs w:val="28"/>
        </w:rPr>
      </w:pPr>
    </w:p>
    <w:p w:rsidR="00C33696" w:rsidRPr="00B63513" w:rsidRDefault="00C33696" w:rsidP="00C33696">
      <w:pPr>
        <w:pStyle w:val="ListParagraph"/>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Vrijeme i mjesto održavanja selekcijskog postupka</w:t>
      </w:r>
    </w:p>
    <w:p w:rsidR="00C33696" w:rsidRDefault="00C33696" w:rsidP="00C33696">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Perkovčeva 88/1, Samobor, dana </w:t>
      </w:r>
      <w:r w:rsidRPr="00C65A1B">
        <w:rPr>
          <w:rFonts w:ascii="Times New Roman" w:hAnsi="Times New Roman" w:cs="Times New Roman"/>
          <w:b/>
          <w:sz w:val="28"/>
          <w:szCs w:val="28"/>
        </w:rPr>
        <w:t>2</w:t>
      </w:r>
      <w:r w:rsidR="00C65A1B" w:rsidRPr="00C65A1B">
        <w:rPr>
          <w:rFonts w:ascii="Times New Roman" w:hAnsi="Times New Roman" w:cs="Times New Roman"/>
          <w:b/>
          <w:sz w:val="28"/>
          <w:szCs w:val="28"/>
        </w:rPr>
        <w:t>6</w:t>
      </w:r>
      <w:r w:rsidRPr="00C65A1B">
        <w:rPr>
          <w:rFonts w:ascii="Times New Roman" w:hAnsi="Times New Roman" w:cs="Times New Roman"/>
          <w:b/>
          <w:sz w:val="28"/>
          <w:szCs w:val="28"/>
        </w:rPr>
        <w:t>.</w:t>
      </w:r>
      <w:r w:rsidR="00C65A1B" w:rsidRPr="00C65A1B">
        <w:rPr>
          <w:rFonts w:ascii="Times New Roman" w:hAnsi="Times New Roman" w:cs="Times New Roman"/>
          <w:b/>
          <w:sz w:val="28"/>
          <w:szCs w:val="28"/>
        </w:rPr>
        <w:t>8</w:t>
      </w:r>
      <w:r w:rsidRPr="00C65A1B">
        <w:rPr>
          <w:rFonts w:ascii="Times New Roman" w:hAnsi="Times New Roman" w:cs="Times New Roman"/>
          <w:b/>
          <w:sz w:val="28"/>
          <w:szCs w:val="28"/>
        </w:rPr>
        <w:t>.2024. (</w:t>
      </w:r>
      <w:r w:rsidR="00C65A1B" w:rsidRPr="00C65A1B">
        <w:rPr>
          <w:rFonts w:ascii="Times New Roman" w:hAnsi="Times New Roman" w:cs="Times New Roman"/>
          <w:b/>
          <w:sz w:val="28"/>
          <w:szCs w:val="28"/>
        </w:rPr>
        <w:t>ponedjeljak</w:t>
      </w:r>
      <w:r w:rsidRPr="00C65A1B">
        <w:rPr>
          <w:rFonts w:ascii="Times New Roman" w:hAnsi="Times New Roman" w:cs="Times New Roman"/>
          <w:b/>
          <w:sz w:val="28"/>
          <w:szCs w:val="28"/>
        </w:rPr>
        <w:t xml:space="preserve">) </w:t>
      </w:r>
      <w:r w:rsidR="00154230">
        <w:rPr>
          <w:rFonts w:ascii="Times New Roman" w:hAnsi="Times New Roman" w:cs="Times New Roman"/>
          <w:b/>
          <w:sz w:val="28"/>
          <w:szCs w:val="28"/>
        </w:rPr>
        <w:t>i  27.8.2024. (utorak)</w:t>
      </w:r>
      <w:r w:rsidRPr="00C65A1B">
        <w:rPr>
          <w:rFonts w:ascii="Times New Roman" w:hAnsi="Times New Roman" w:cs="Times New Roman"/>
          <w:b/>
          <w:sz w:val="28"/>
          <w:szCs w:val="28"/>
        </w:rPr>
        <w:t xml:space="preserve"> </w:t>
      </w:r>
      <w:r>
        <w:rPr>
          <w:rFonts w:ascii="Times New Roman" w:hAnsi="Times New Roman" w:cs="Times New Roman"/>
          <w:sz w:val="28"/>
          <w:szCs w:val="28"/>
        </w:rPr>
        <w:t>u uredu ravnateljice prema sljedećem rasporedu:</w:t>
      </w:r>
    </w:p>
    <w:p w:rsidR="00C33696" w:rsidRDefault="00C33696" w:rsidP="00C33696">
      <w:pPr>
        <w:spacing w:after="0"/>
        <w:jc w:val="both"/>
        <w:rPr>
          <w:rFonts w:ascii="Times New Roman" w:hAnsi="Times New Roman" w:cs="Times New Roman"/>
          <w:sz w:val="28"/>
          <w:szCs w:val="28"/>
        </w:rPr>
      </w:pPr>
    </w:p>
    <w:tbl>
      <w:tblPr>
        <w:tblStyle w:val="TableGrid"/>
        <w:tblW w:w="0" w:type="auto"/>
        <w:tblInd w:w="1951" w:type="dxa"/>
        <w:tblLook w:val="04A0" w:firstRow="1" w:lastRow="0" w:firstColumn="1" w:lastColumn="0" w:noHBand="0" w:noVBand="1"/>
      </w:tblPr>
      <w:tblGrid>
        <w:gridCol w:w="1843"/>
        <w:gridCol w:w="2835"/>
      </w:tblGrid>
      <w:tr w:rsidR="00C65A1B" w:rsidRPr="00C65A1B" w:rsidTr="00065A60">
        <w:tc>
          <w:tcPr>
            <w:tcW w:w="4678" w:type="dxa"/>
            <w:gridSpan w:val="2"/>
          </w:tcPr>
          <w:p w:rsidR="00C33696" w:rsidRPr="00C65A1B" w:rsidRDefault="00C33696" w:rsidP="00C65A1B">
            <w:pPr>
              <w:jc w:val="center"/>
              <w:rPr>
                <w:rFonts w:ascii="Times New Roman" w:eastAsia="Calibri" w:hAnsi="Times New Roman" w:cs="Times New Roman"/>
                <w:b/>
                <w:sz w:val="28"/>
                <w:szCs w:val="28"/>
              </w:rPr>
            </w:pPr>
            <w:r w:rsidRPr="00C65A1B">
              <w:rPr>
                <w:rFonts w:ascii="Times New Roman" w:eastAsia="Calibri" w:hAnsi="Times New Roman" w:cs="Times New Roman"/>
                <w:b/>
                <w:sz w:val="28"/>
                <w:szCs w:val="28"/>
              </w:rPr>
              <w:t>2</w:t>
            </w:r>
            <w:r w:rsidR="00C65A1B" w:rsidRPr="00C65A1B">
              <w:rPr>
                <w:rFonts w:ascii="Times New Roman" w:eastAsia="Calibri" w:hAnsi="Times New Roman" w:cs="Times New Roman"/>
                <w:b/>
                <w:sz w:val="28"/>
                <w:szCs w:val="28"/>
              </w:rPr>
              <w:t>6</w:t>
            </w:r>
            <w:r w:rsidRPr="00C65A1B">
              <w:rPr>
                <w:rFonts w:ascii="Times New Roman" w:eastAsia="Calibri" w:hAnsi="Times New Roman" w:cs="Times New Roman"/>
                <w:b/>
                <w:sz w:val="28"/>
                <w:szCs w:val="28"/>
              </w:rPr>
              <w:t>.</w:t>
            </w:r>
            <w:r w:rsidR="00C65A1B" w:rsidRPr="00C65A1B">
              <w:rPr>
                <w:rFonts w:ascii="Times New Roman" w:eastAsia="Calibri" w:hAnsi="Times New Roman" w:cs="Times New Roman"/>
                <w:b/>
                <w:sz w:val="28"/>
                <w:szCs w:val="28"/>
              </w:rPr>
              <w:t>8</w:t>
            </w:r>
            <w:r w:rsidRPr="00C65A1B">
              <w:rPr>
                <w:rFonts w:ascii="Times New Roman" w:eastAsia="Calibri" w:hAnsi="Times New Roman" w:cs="Times New Roman"/>
                <w:b/>
                <w:sz w:val="28"/>
                <w:szCs w:val="28"/>
              </w:rPr>
              <w:t>.2024. (</w:t>
            </w:r>
            <w:r w:rsidR="00C65A1B" w:rsidRPr="00C65A1B">
              <w:rPr>
                <w:rFonts w:ascii="Times New Roman" w:eastAsia="Calibri" w:hAnsi="Times New Roman" w:cs="Times New Roman"/>
                <w:b/>
                <w:sz w:val="28"/>
                <w:szCs w:val="28"/>
              </w:rPr>
              <w:t>ponedjeljak</w:t>
            </w:r>
            <w:r w:rsidRPr="00C65A1B">
              <w:rPr>
                <w:rFonts w:ascii="Times New Roman" w:eastAsia="Calibri" w:hAnsi="Times New Roman" w:cs="Times New Roman"/>
                <w:b/>
                <w:sz w:val="28"/>
                <w:szCs w:val="28"/>
              </w:rPr>
              <w:t>)</w:t>
            </w:r>
          </w:p>
        </w:tc>
      </w:tr>
      <w:tr w:rsidR="00C33696" w:rsidRPr="0081207A" w:rsidTr="00065A60">
        <w:tc>
          <w:tcPr>
            <w:tcW w:w="1843" w:type="dxa"/>
          </w:tcPr>
          <w:p w:rsidR="00C33696" w:rsidRPr="0081207A" w:rsidRDefault="00C33696" w:rsidP="00065A60">
            <w:pPr>
              <w:jc w:val="center"/>
              <w:rPr>
                <w:rFonts w:ascii="Times New Roman" w:eastAsia="Calibri" w:hAnsi="Times New Roman" w:cs="Times New Roman"/>
                <w:b/>
                <w:sz w:val="28"/>
                <w:szCs w:val="28"/>
              </w:rPr>
            </w:pPr>
            <w:r w:rsidRPr="0081207A">
              <w:rPr>
                <w:rFonts w:ascii="Times New Roman" w:eastAsia="Calibri" w:hAnsi="Times New Roman" w:cs="Times New Roman"/>
                <w:b/>
                <w:sz w:val="28"/>
                <w:szCs w:val="28"/>
              </w:rPr>
              <w:t>Vrijeme (sat)</w:t>
            </w:r>
          </w:p>
        </w:tc>
        <w:tc>
          <w:tcPr>
            <w:tcW w:w="2835" w:type="dxa"/>
          </w:tcPr>
          <w:p w:rsidR="00C33696" w:rsidRPr="0081207A" w:rsidRDefault="00C33696" w:rsidP="00065A60">
            <w:pPr>
              <w:jc w:val="center"/>
              <w:rPr>
                <w:rFonts w:ascii="Times New Roman" w:eastAsia="Calibri" w:hAnsi="Times New Roman" w:cs="Times New Roman"/>
                <w:b/>
                <w:sz w:val="28"/>
                <w:szCs w:val="28"/>
              </w:rPr>
            </w:pPr>
            <w:r w:rsidRPr="0081207A">
              <w:rPr>
                <w:rFonts w:ascii="Times New Roman" w:eastAsia="Calibri" w:hAnsi="Times New Roman" w:cs="Times New Roman"/>
                <w:b/>
                <w:sz w:val="28"/>
                <w:szCs w:val="28"/>
              </w:rPr>
              <w:t>Kandidat</w:t>
            </w:r>
          </w:p>
        </w:tc>
      </w:tr>
      <w:tr w:rsidR="00C33696" w:rsidRPr="0081207A" w:rsidTr="00065A60">
        <w:tc>
          <w:tcPr>
            <w:tcW w:w="1843" w:type="dxa"/>
          </w:tcPr>
          <w:p w:rsidR="00C33696" w:rsidRPr="0081207A" w:rsidRDefault="00C33696" w:rsidP="00065A60">
            <w:pPr>
              <w:rPr>
                <w:rFonts w:ascii="Times New Roman" w:eastAsia="Calibri" w:hAnsi="Times New Roman" w:cs="Times New Roman"/>
                <w:sz w:val="28"/>
                <w:szCs w:val="28"/>
              </w:rPr>
            </w:pPr>
            <w:r w:rsidRPr="0081207A">
              <w:rPr>
                <w:rFonts w:ascii="Times New Roman" w:eastAsia="Calibri" w:hAnsi="Times New Roman" w:cs="Times New Roman"/>
                <w:sz w:val="28"/>
                <w:szCs w:val="28"/>
              </w:rPr>
              <w:t>9,00 sati</w:t>
            </w:r>
          </w:p>
        </w:tc>
        <w:tc>
          <w:tcPr>
            <w:tcW w:w="2835" w:type="dxa"/>
          </w:tcPr>
          <w:p w:rsidR="00C33696" w:rsidRPr="0081207A" w:rsidRDefault="00C65A1B" w:rsidP="00065A60">
            <w:pPr>
              <w:jc w:val="center"/>
              <w:rPr>
                <w:rFonts w:ascii="Times New Roman" w:eastAsia="Calibri" w:hAnsi="Times New Roman" w:cs="Times New Roman"/>
                <w:sz w:val="28"/>
                <w:szCs w:val="28"/>
              </w:rPr>
            </w:pPr>
            <w:r>
              <w:rPr>
                <w:rFonts w:ascii="Times New Roman" w:eastAsia="Calibri" w:hAnsi="Times New Roman" w:cs="Times New Roman"/>
                <w:sz w:val="28"/>
                <w:szCs w:val="28"/>
              </w:rPr>
              <w:t>A.-M.Š,</w:t>
            </w:r>
          </w:p>
        </w:tc>
      </w:tr>
      <w:tr w:rsidR="00C33696" w:rsidRPr="0081207A" w:rsidTr="00065A60">
        <w:tc>
          <w:tcPr>
            <w:tcW w:w="1843" w:type="dxa"/>
          </w:tcPr>
          <w:p w:rsidR="00C33696" w:rsidRPr="0081207A" w:rsidRDefault="00C65A1B" w:rsidP="00065A60">
            <w:pPr>
              <w:rPr>
                <w:rFonts w:ascii="Times New Roman" w:eastAsia="Calibri" w:hAnsi="Times New Roman" w:cs="Times New Roman"/>
                <w:sz w:val="28"/>
                <w:szCs w:val="28"/>
              </w:rPr>
            </w:pPr>
            <w:r>
              <w:rPr>
                <w:rFonts w:ascii="Times New Roman" w:eastAsia="Calibri" w:hAnsi="Times New Roman" w:cs="Times New Roman"/>
                <w:sz w:val="28"/>
                <w:szCs w:val="28"/>
              </w:rPr>
              <w:t>9,3</w:t>
            </w:r>
            <w:r w:rsidR="00C33696" w:rsidRPr="0081207A">
              <w:rPr>
                <w:rFonts w:ascii="Times New Roman" w:eastAsia="Calibri" w:hAnsi="Times New Roman" w:cs="Times New Roman"/>
                <w:sz w:val="28"/>
                <w:szCs w:val="28"/>
              </w:rPr>
              <w:t>0 sati</w:t>
            </w:r>
          </w:p>
        </w:tc>
        <w:tc>
          <w:tcPr>
            <w:tcW w:w="2835" w:type="dxa"/>
          </w:tcPr>
          <w:p w:rsidR="00C33696" w:rsidRPr="0081207A" w:rsidRDefault="00C65A1B" w:rsidP="00065A60">
            <w:pPr>
              <w:jc w:val="center"/>
              <w:rPr>
                <w:rFonts w:ascii="Times New Roman" w:eastAsia="Calibri" w:hAnsi="Times New Roman" w:cs="Times New Roman"/>
                <w:sz w:val="28"/>
                <w:szCs w:val="28"/>
              </w:rPr>
            </w:pPr>
            <w:r>
              <w:rPr>
                <w:rFonts w:ascii="Times New Roman" w:eastAsia="Calibri" w:hAnsi="Times New Roman" w:cs="Times New Roman"/>
                <w:sz w:val="28"/>
                <w:szCs w:val="28"/>
              </w:rPr>
              <w:t>I.B</w:t>
            </w:r>
            <w:r w:rsidR="00C33696" w:rsidRPr="0081207A">
              <w:rPr>
                <w:rFonts w:ascii="Times New Roman" w:eastAsia="Calibri" w:hAnsi="Times New Roman" w:cs="Times New Roman"/>
                <w:sz w:val="28"/>
                <w:szCs w:val="28"/>
              </w:rPr>
              <w:t>.</w:t>
            </w:r>
          </w:p>
        </w:tc>
      </w:tr>
    </w:tbl>
    <w:p w:rsidR="00C33696" w:rsidRDefault="00C33696" w:rsidP="00C33696">
      <w:pPr>
        <w:pStyle w:val="ListParagraph"/>
        <w:spacing w:after="0"/>
        <w:ind w:left="862"/>
        <w:rPr>
          <w:rFonts w:ascii="Times New Roman" w:hAnsi="Times New Roman" w:cs="Times New Roman"/>
          <w:b/>
          <w:sz w:val="28"/>
          <w:szCs w:val="28"/>
        </w:rPr>
      </w:pPr>
    </w:p>
    <w:p w:rsidR="00154230" w:rsidRPr="00154230" w:rsidRDefault="00154230" w:rsidP="00154230">
      <w:pPr>
        <w:spacing w:after="0"/>
        <w:rPr>
          <w:rFonts w:ascii="Times New Roman" w:hAnsi="Times New Roman" w:cs="Times New Roman"/>
          <w:b/>
          <w:sz w:val="28"/>
          <w:szCs w:val="28"/>
        </w:rPr>
      </w:pPr>
    </w:p>
    <w:tbl>
      <w:tblPr>
        <w:tblStyle w:val="TableGrid"/>
        <w:tblW w:w="0" w:type="auto"/>
        <w:tblInd w:w="1951" w:type="dxa"/>
        <w:tblLook w:val="04A0" w:firstRow="1" w:lastRow="0" w:firstColumn="1" w:lastColumn="0" w:noHBand="0" w:noVBand="1"/>
      </w:tblPr>
      <w:tblGrid>
        <w:gridCol w:w="1843"/>
        <w:gridCol w:w="2835"/>
      </w:tblGrid>
      <w:tr w:rsidR="00154230" w:rsidRPr="00C65A1B" w:rsidTr="005C7802">
        <w:tc>
          <w:tcPr>
            <w:tcW w:w="4678" w:type="dxa"/>
            <w:gridSpan w:val="2"/>
          </w:tcPr>
          <w:p w:rsidR="00154230" w:rsidRPr="00C65A1B" w:rsidRDefault="00154230" w:rsidP="00154230">
            <w:pPr>
              <w:jc w:val="center"/>
              <w:rPr>
                <w:rFonts w:ascii="Times New Roman" w:eastAsia="Calibri" w:hAnsi="Times New Roman" w:cs="Times New Roman"/>
                <w:b/>
                <w:sz w:val="28"/>
                <w:szCs w:val="28"/>
              </w:rPr>
            </w:pPr>
            <w:r w:rsidRPr="00C65A1B">
              <w:rPr>
                <w:rFonts w:ascii="Times New Roman" w:eastAsia="Calibri" w:hAnsi="Times New Roman" w:cs="Times New Roman"/>
                <w:b/>
                <w:sz w:val="28"/>
                <w:szCs w:val="28"/>
              </w:rPr>
              <w:t>2</w:t>
            </w:r>
            <w:r>
              <w:rPr>
                <w:rFonts w:ascii="Times New Roman" w:eastAsia="Calibri" w:hAnsi="Times New Roman" w:cs="Times New Roman"/>
                <w:b/>
                <w:sz w:val="28"/>
                <w:szCs w:val="28"/>
              </w:rPr>
              <w:t>7</w:t>
            </w:r>
            <w:r w:rsidRPr="00C65A1B">
              <w:rPr>
                <w:rFonts w:ascii="Times New Roman" w:eastAsia="Calibri" w:hAnsi="Times New Roman" w:cs="Times New Roman"/>
                <w:b/>
                <w:sz w:val="28"/>
                <w:szCs w:val="28"/>
              </w:rPr>
              <w:t>.8.2024. (</w:t>
            </w:r>
            <w:r>
              <w:rPr>
                <w:rFonts w:ascii="Times New Roman" w:eastAsia="Calibri" w:hAnsi="Times New Roman" w:cs="Times New Roman"/>
                <w:b/>
                <w:sz w:val="28"/>
                <w:szCs w:val="28"/>
              </w:rPr>
              <w:t>utorak</w:t>
            </w:r>
            <w:r w:rsidRPr="00C65A1B">
              <w:rPr>
                <w:rFonts w:ascii="Times New Roman" w:eastAsia="Calibri" w:hAnsi="Times New Roman" w:cs="Times New Roman"/>
                <w:b/>
                <w:sz w:val="28"/>
                <w:szCs w:val="28"/>
              </w:rPr>
              <w:t>)</w:t>
            </w:r>
          </w:p>
        </w:tc>
      </w:tr>
      <w:tr w:rsidR="00154230" w:rsidRPr="0081207A" w:rsidTr="005C7802">
        <w:tc>
          <w:tcPr>
            <w:tcW w:w="1843" w:type="dxa"/>
          </w:tcPr>
          <w:p w:rsidR="00154230" w:rsidRPr="0081207A" w:rsidRDefault="00154230" w:rsidP="005C7802">
            <w:pPr>
              <w:jc w:val="center"/>
              <w:rPr>
                <w:rFonts w:ascii="Times New Roman" w:eastAsia="Calibri" w:hAnsi="Times New Roman" w:cs="Times New Roman"/>
                <w:b/>
                <w:sz w:val="28"/>
                <w:szCs w:val="28"/>
              </w:rPr>
            </w:pPr>
            <w:r w:rsidRPr="0081207A">
              <w:rPr>
                <w:rFonts w:ascii="Times New Roman" w:eastAsia="Calibri" w:hAnsi="Times New Roman" w:cs="Times New Roman"/>
                <w:b/>
                <w:sz w:val="28"/>
                <w:szCs w:val="28"/>
              </w:rPr>
              <w:t>Vrijeme (sat)</w:t>
            </w:r>
          </w:p>
        </w:tc>
        <w:tc>
          <w:tcPr>
            <w:tcW w:w="2835" w:type="dxa"/>
          </w:tcPr>
          <w:p w:rsidR="00154230" w:rsidRPr="0081207A" w:rsidRDefault="00154230" w:rsidP="005C7802">
            <w:pPr>
              <w:jc w:val="center"/>
              <w:rPr>
                <w:rFonts w:ascii="Times New Roman" w:eastAsia="Calibri" w:hAnsi="Times New Roman" w:cs="Times New Roman"/>
                <w:b/>
                <w:sz w:val="28"/>
                <w:szCs w:val="28"/>
              </w:rPr>
            </w:pPr>
            <w:r w:rsidRPr="0081207A">
              <w:rPr>
                <w:rFonts w:ascii="Times New Roman" w:eastAsia="Calibri" w:hAnsi="Times New Roman" w:cs="Times New Roman"/>
                <w:b/>
                <w:sz w:val="28"/>
                <w:szCs w:val="28"/>
              </w:rPr>
              <w:t>Kandidat</w:t>
            </w:r>
          </w:p>
        </w:tc>
      </w:tr>
      <w:tr w:rsidR="00154230" w:rsidRPr="0081207A" w:rsidTr="005C7802">
        <w:tc>
          <w:tcPr>
            <w:tcW w:w="1843" w:type="dxa"/>
          </w:tcPr>
          <w:p w:rsidR="00154230" w:rsidRPr="0081207A" w:rsidRDefault="00154230" w:rsidP="005C7802">
            <w:pPr>
              <w:rPr>
                <w:rFonts w:ascii="Times New Roman" w:eastAsia="Calibri" w:hAnsi="Times New Roman" w:cs="Times New Roman"/>
                <w:sz w:val="28"/>
                <w:szCs w:val="28"/>
              </w:rPr>
            </w:pPr>
            <w:r>
              <w:rPr>
                <w:rFonts w:ascii="Times New Roman" w:eastAsia="Calibri" w:hAnsi="Times New Roman" w:cs="Times New Roman"/>
                <w:sz w:val="28"/>
                <w:szCs w:val="28"/>
              </w:rPr>
              <w:t>10,00</w:t>
            </w:r>
            <w:r w:rsidRPr="0081207A">
              <w:rPr>
                <w:rFonts w:ascii="Times New Roman" w:eastAsia="Calibri" w:hAnsi="Times New Roman" w:cs="Times New Roman"/>
                <w:sz w:val="28"/>
                <w:szCs w:val="28"/>
              </w:rPr>
              <w:t xml:space="preserve"> sati</w:t>
            </w:r>
          </w:p>
        </w:tc>
        <w:tc>
          <w:tcPr>
            <w:tcW w:w="2835" w:type="dxa"/>
          </w:tcPr>
          <w:p w:rsidR="00154230" w:rsidRPr="0081207A" w:rsidRDefault="00154230" w:rsidP="005C7802">
            <w:pPr>
              <w:jc w:val="center"/>
              <w:rPr>
                <w:rFonts w:ascii="Times New Roman" w:eastAsia="Calibri" w:hAnsi="Times New Roman" w:cs="Times New Roman"/>
                <w:sz w:val="28"/>
                <w:szCs w:val="28"/>
              </w:rPr>
            </w:pPr>
            <w:r>
              <w:rPr>
                <w:rFonts w:ascii="Times New Roman" w:eastAsia="Calibri" w:hAnsi="Times New Roman" w:cs="Times New Roman"/>
                <w:sz w:val="28"/>
                <w:szCs w:val="28"/>
              </w:rPr>
              <w:t>M.Č.</w:t>
            </w:r>
          </w:p>
        </w:tc>
      </w:tr>
    </w:tbl>
    <w:p w:rsidR="00154230" w:rsidRDefault="00154230" w:rsidP="00154230">
      <w:pPr>
        <w:pStyle w:val="ListParagraph"/>
        <w:spacing w:after="0"/>
        <w:ind w:left="862"/>
        <w:rPr>
          <w:rFonts w:ascii="Times New Roman" w:hAnsi="Times New Roman" w:cs="Times New Roman"/>
          <w:b/>
          <w:sz w:val="28"/>
          <w:szCs w:val="28"/>
        </w:rPr>
      </w:pPr>
    </w:p>
    <w:p w:rsidR="00154230" w:rsidRDefault="00154230" w:rsidP="00154230">
      <w:pPr>
        <w:pStyle w:val="ListParagraph"/>
        <w:spacing w:after="0"/>
        <w:ind w:left="862"/>
        <w:rPr>
          <w:rFonts w:ascii="Times New Roman" w:hAnsi="Times New Roman" w:cs="Times New Roman"/>
          <w:b/>
          <w:sz w:val="28"/>
          <w:szCs w:val="28"/>
        </w:rPr>
      </w:pPr>
    </w:p>
    <w:p w:rsidR="00C33696" w:rsidRPr="00154230" w:rsidRDefault="00C33696" w:rsidP="00154230">
      <w:pPr>
        <w:pStyle w:val="ListParagraph"/>
        <w:numPr>
          <w:ilvl w:val="0"/>
          <w:numId w:val="3"/>
        </w:numPr>
        <w:spacing w:after="0"/>
        <w:rPr>
          <w:rFonts w:ascii="Times New Roman" w:hAnsi="Times New Roman" w:cs="Times New Roman"/>
          <w:b/>
          <w:sz w:val="28"/>
          <w:szCs w:val="28"/>
        </w:rPr>
      </w:pPr>
      <w:r w:rsidRPr="00154230">
        <w:rPr>
          <w:rFonts w:ascii="Times New Roman" w:hAnsi="Times New Roman" w:cs="Times New Roman"/>
          <w:b/>
          <w:sz w:val="28"/>
          <w:szCs w:val="28"/>
        </w:rPr>
        <w:t>Način testiranja</w:t>
      </w:r>
    </w:p>
    <w:p w:rsidR="00C33696" w:rsidRDefault="00C33696" w:rsidP="00C33696">
      <w:pPr>
        <w:spacing w:after="0"/>
        <w:jc w:val="both"/>
        <w:rPr>
          <w:rFonts w:ascii="Times New Roman" w:hAnsi="Times New Roman" w:cs="Times New Roman"/>
          <w:sz w:val="28"/>
          <w:szCs w:val="28"/>
        </w:rPr>
      </w:pPr>
    </w:p>
    <w:p w:rsidR="00C33696" w:rsidRPr="00EC38A3" w:rsidRDefault="00C33696" w:rsidP="00C33696">
      <w:pPr>
        <w:spacing w:after="0"/>
        <w:jc w:val="both"/>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w:t>
      </w:r>
      <w:r>
        <w:rPr>
          <w:rFonts w:ascii="Times New Roman" w:hAnsi="Times New Roman" w:cs="Times New Roman"/>
          <w:sz w:val="28"/>
          <w:szCs w:val="28"/>
        </w:rPr>
        <w:t xml:space="preserve">zamjenice </w:t>
      </w:r>
      <w:r w:rsidRPr="00B63513">
        <w:rPr>
          <w:rFonts w:ascii="Times New Roman" w:hAnsi="Times New Roman" w:cs="Times New Roman"/>
          <w:sz w:val="28"/>
          <w:szCs w:val="28"/>
        </w:rPr>
        <w:t xml:space="preserve">ravnateljice, </w:t>
      </w:r>
      <w:r>
        <w:rPr>
          <w:rFonts w:ascii="Times New Roman" w:hAnsi="Times New Roman" w:cs="Times New Roman"/>
          <w:sz w:val="28"/>
          <w:szCs w:val="28"/>
        </w:rPr>
        <w:t>tajnice vrtića</w:t>
      </w:r>
      <w:r w:rsidRPr="00EC38A3">
        <w:rPr>
          <w:rFonts w:ascii="Times New Roman" w:hAnsi="Times New Roman" w:cs="Times New Roman"/>
          <w:sz w:val="28"/>
          <w:szCs w:val="28"/>
        </w:rPr>
        <w:t xml:space="preserve"> i psiholog</w:t>
      </w:r>
      <w:r>
        <w:rPr>
          <w:rFonts w:ascii="Times New Roman" w:hAnsi="Times New Roman" w:cs="Times New Roman"/>
          <w:sz w:val="28"/>
          <w:szCs w:val="28"/>
        </w:rPr>
        <w:t>i</w:t>
      </w:r>
      <w:r w:rsidRPr="00EC38A3">
        <w:rPr>
          <w:rFonts w:ascii="Times New Roman" w:hAnsi="Times New Roman" w:cs="Times New Roman"/>
          <w:sz w:val="28"/>
          <w:szCs w:val="28"/>
        </w:rPr>
        <w:t>nje.</w:t>
      </w:r>
    </w:p>
    <w:p w:rsidR="00C33696" w:rsidRDefault="00C33696" w:rsidP="00C33696">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rsidR="00C33696" w:rsidRPr="0069764F" w:rsidRDefault="00C33696" w:rsidP="00C33696">
      <w:pPr>
        <w:spacing w:after="0"/>
        <w:jc w:val="both"/>
        <w:rPr>
          <w:rFonts w:ascii="Times New Roman" w:hAnsi="Times New Roman" w:cs="Times New Roman"/>
          <w:sz w:val="28"/>
          <w:szCs w:val="28"/>
        </w:rPr>
      </w:pPr>
      <w:r w:rsidRPr="0069764F">
        <w:rPr>
          <w:rFonts w:ascii="Times New Roman" w:hAnsi="Times New Roman" w:cs="Times New Roman"/>
          <w:sz w:val="28"/>
          <w:szCs w:val="28"/>
        </w:rPr>
        <w:t>Kandidatima će uz pitanja kojima se utvrđuju znanja, sposobnosti i vještine  u provođenju odgojno obrazovnog rada biti postavljena pitanja o Državnom pedagoškom standardu pre</w:t>
      </w:r>
      <w:r>
        <w:rPr>
          <w:rFonts w:ascii="Times New Roman" w:hAnsi="Times New Roman" w:cs="Times New Roman"/>
          <w:sz w:val="28"/>
          <w:szCs w:val="28"/>
        </w:rPr>
        <w:t>dškolskog odgoja i obrazovanja i Nacionalnom kurikulumu ranog i predškolskog odgoja i obrazovanja.</w:t>
      </w:r>
    </w:p>
    <w:p w:rsidR="00C33696" w:rsidRDefault="00C33696" w:rsidP="00C33696">
      <w:pPr>
        <w:spacing w:after="0"/>
        <w:jc w:val="both"/>
        <w:rPr>
          <w:rFonts w:ascii="Times New Roman" w:hAnsi="Times New Roman" w:cs="Times New Roman"/>
          <w:sz w:val="28"/>
          <w:szCs w:val="28"/>
        </w:rPr>
      </w:pPr>
    </w:p>
    <w:p w:rsidR="00C33696" w:rsidRDefault="00C33696" w:rsidP="00154230">
      <w:pPr>
        <w:pStyle w:val="ListParagraph"/>
        <w:numPr>
          <w:ilvl w:val="0"/>
          <w:numId w:val="3"/>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rsidR="00C33696" w:rsidRDefault="00C33696" w:rsidP="00C33696">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w:t>
      </w:r>
      <w:r>
        <w:rPr>
          <w:rFonts w:ascii="Times New Roman" w:hAnsi="Times New Roman" w:cs="Times New Roman"/>
          <w:sz w:val="28"/>
          <w:szCs w:val="28"/>
        </w:rPr>
        <w:t xml:space="preserve"> </w:t>
      </w:r>
      <w:r w:rsidRPr="009B1B4B">
        <w:rPr>
          <w:rFonts w:ascii="Times New Roman" w:hAnsi="Times New Roman" w:cs="Times New Roman"/>
          <w:sz w:val="28"/>
          <w:szCs w:val="28"/>
        </w:rPr>
        <w:t>testiranja, Povjerenstvo utv</w:t>
      </w:r>
      <w:r>
        <w:rPr>
          <w:rFonts w:ascii="Times New Roman" w:hAnsi="Times New Roman" w:cs="Times New Roman"/>
          <w:sz w:val="28"/>
          <w:szCs w:val="28"/>
        </w:rPr>
        <w:t>rđuje rang listu kandidata.</w:t>
      </w:r>
      <w:r w:rsidRPr="009B1B4B">
        <w:rPr>
          <w:rFonts w:ascii="Times New Roman" w:hAnsi="Times New Roman" w:cs="Times New Roman"/>
          <w:sz w:val="28"/>
          <w:szCs w:val="28"/>
        </w:rPr>
        <w:t xml:space="preserve"> </w:t>
      </w:r>
    </w:p>
    <w:p w:rsidR="00C33696" w:rsidRDefault="00C33696" w:rsidP="00C33696">
      <w:pPr>
        <w:spacing w:after="0"/>
        <w:jc w:val="both"/>
        <w:rPr>
          <w:rFonts w:ascii="Times New Roman" w:hAnsi="Times New Roman" w:cs="Times New Roman"/>
          <w:sz w:val="28"/>
          <w:szCs w:val="28"/>
        </w:rPr>
      </w:pPr>
      <w:r>
        <w:rPr>
          <w:rFonts w:ascii="Times New Roman" w:hAnsi="Times New Roman" w:cs="Times New Roman"/>
          <w:sz w:val="28"/>
          <w:szCs w:val="28"/>
        </w:rPr>
        <w:t>Na temelju dostavljene rang liste ravnateljica odlučuje kojeg će od kandidata predložiti Upravnom vijeću za zasnivanje radnog odnosa.</w:t>
      </w:r>
    </w:p>
    <w:p w:rsidR="00C33696" w:rsidRDefault="00C33696" w:rsidP="00C33696">
      <w:pPr>
        <w:spacing w:after="0"/>
        <w:rPr>
          <w:rFonts w:ascii="Times New Roman" w:hAnsi="Times New Roman" w:cs="Times New Roman"/>
          <w:sz w:val="28"/>
          <w:szCs w:val="28"/>
        </w:rPr>
      </w:pPr>
    </w:p>
    <w:p w:rsidR="00C33696" w:rsidRDefault="00C33696" w:rsidP="00C33696">
      <w:pPr>
        <w:spacing w:after="0"/>
        <w:jc w:val="both"/>
        <w:rPr>
          <w:rFonts w:ascii="Times New Roman" w:hAnsi="Times New Roman" w:cs="Times New Roman"/>
          <w:sz w:val="28"/>
          <w:szCs w:val="28"/>
        </w:rPr>
      </w:pPr>
      <w:r>
        <w:rPr>
          <w:rFonts w:ascii="Times New Roman" w:hAnsi="Times New Roman" w:cs="Times New Roman"/>
          <w:sz w:val="28"/>
          <w:szCs w:val="28"/>
        </w:rPr>
        <w:t xml:space="preserve">O rezultatima natječaja kandidati će biti obaviješteni na mrežnoj stranici Dječjeg vrtića Grigor Vitez, Samobor </w:t>
      </w:r>
      <w:hyperlink r:id="rId6" w:history="1">
        <w:r w:rsidRPr="003F0652">
          <w:rPr>
            <w:rStyle w:val="Hyperlink"/>
            <w:rFonts w:ascii="Times New Roman" w:hAnsi="Times New Roman" w:cs="Times New Roman"/>
            <w:sz w:val="28"/>
            <w:szCs w:val="28"/>
          </w:rPr>
          <w:t>https://www.djecji-vrtic-grigor-vitez.hr/natjecaji/</w:t>
        </w:r>
      </w:hyperlink>
      <w:r>
        <w:rPr>
          <w:rFonts w:ascii="Times New Roman" w:hAnsi="Times New Roman" w:cs="Times New Roman"/>
          <w:sz w:val="28"/>
          <w:szCs w:val="28"/>
        </w:rPr>
        <w:t>.</w:t>
      </w:r>
    </w:p>
    <w:p w:rsidR="00C33696" w:rsidRDefault="00C33696" w:rsidP="00C33696">
      <w:pPr>
        <w:spacing w:after="0"/>
        <w:rPr>
          <w:rFonts w:ascii="Times New Roman" w:hAnsi="Times New Roman" w:cs="Times New Roman"/>
          <w:sz w:val="28"/>
          <w:szCs w:val="28"/>
        </w:rPr>
      </w:pPr>
    </w:p>
    <w:p w:rsidR="00C33696" w:rsidRDefault="00C33696" w:rsidP="00C33696">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vrednovanje</w:t>
      </w:r>
    </w:p>
    <w:p w:rsidR="00C33696" w:rsidRDefault="00C33696" w:rsidP="00C33696">
      <w:pPr>
        <w:spacing w:after="0"/>
      </w:pPr>
      <w:r>
        <w:rPr>
          <w:rFonts w:ascii="Times New Roman" w:hAnsi="Times New Roman" w:cs="Times New Roman"/>
          <w:sz w:val="28"/>
          <w:szCs w:val="28"/>
        </w:rPr>
        <w:t xml:space="preserve">                                                                       kandidata za zapošljavanje</w:t>
      </w:r>
    </w:p>
    <w:p w:rsidR="00260854" w:rsidRDefault="00260854"/>
    <w:sectPr w:rsidR="00260854" w:rsidSect="00E66D7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00258"/>
    <w:multiLevelType w:val="hybridMultilevel"/>
    <w:tmpl w:val="8466BE06"/>
    <w:lvl w:ilvl="0" w:tplc="DBEC8CF2">
      <w:start w:val="3"/>
      <w:numFmt w:val="upperRoman"/>
      <w:lvlText w:val="%1."/>
      <w:lvlJc w:val="left"/>
      <w:pPr>
        <w:ind w:left="862" w:hanging="72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
    <w:nsid w:val="69357594"/>
    <w:multiLevelType w:val="hybridMultilevel"/>
    <w:tmpl w:val="8EB8B26E"/>
    <w:lvl w:ilvl="0" w:tplc="FE049CB6">
      <w:start w:val="1"/>
      <w:numFmt w:val="decimal"/>
      <w:lvlText w:val="%1."/>
      <w:lvlJc w:val="left"/>
      <w:pPr>
        <w:ind w:left="2475" w:hanging="360"/>
      </w:pPr>
      <w:rPr>
        <w:rFonts w:hint="default"/>
      </w:rPr>
    </w:lvl>
    <w:lvl w:ilvl="1" w:tplc="041A0019" w:tentative="1">
      <w:start w:val="1"/>
      <w:numFmt w:val="lowerLetter"/>
      <w:lvlText w:val="%2."/>
      <w:lvlJc w:val="left"/>
      <w:pPr>
        <w:ind w:left="3195" w:hanging="360"/>
      </w:pPr>
    </w:lvl>
    <w:lvl w:ilvl="2" w:tplc="041A001B" w:tentative="1">
      <w:start w:val="1"/>
      <w:numFmt w:val="lowerRoman"/>
      <w:lvlText w:val="%3."/>
      <w:lvlJc w:val="right"/>
      <w:pPr>
        <w:ind w:left="3915" w:hanging="180"/>
      </w:pPr>
    </w:lvl>
    <w:lvl w:ilvl="3" w:tplc="041A000F" w:tentative="1">
      <w:start w:val="1"/>
      <w:numFmt w:val="decimal"/>
      <w:lvlText w:val="%4."/>
      <w:lvlJc w:val="left"/>
      <w:pPr>
        <w:ind w:left="4635" w:hanging="360"/>
      </w:pPr>
    </w:lvl>
    <w:lvl w:ilvl="4" w:tplc="041A0019" w:tentative="1">
      <w:start w:val="1"/>
      <w:numFmt w:val="lowerLetter"/>
      <w:lvlText w:val="%5."/>
      <w:lvlJc w:val="left"/>
      <w:pPr>
        <w:ind w:left="5355" w:hanging="360"/>
      </w:pPr>
    </w:lvl>
    <w:lvl w:ilvl="5" w:tplc="041A001B" w:tentative="1">
      <w:start w:val="1"/>
      <w:numFmt w:val="lowerRoman"/>
      <w:lvlText w:val="%6."/>
      <w:lvlJc w:val="right"/>
      <w:pPr>
        <w:ind w:left="6075" w:hanging="180"/>
      </w:pPr>
    </w:lvl>
    <w:lvl w:ilvl="6" w:tplc="041A000F" w:tentative="1">
      <w:start w:val="1"/>
      <w:numFmt w:val="decimal"/>
      <w:lvlText w:val="%7."/>
      <w:lvlJc w:val="left"/>
      <w:pPr>
        <w:ind w:left="6795" w:hanging="360"/>
      </w:pPr>
    </w:lvl>
    <w:lvl w:ilvl="7" w:tplc="041A0019" w:tentative="1">
      <w:start w:val="1"/>
      <w:numFmt w:val="lowerLetter"/>
      <w:lvlText w:val="%8."/>
      <w:lvlJc w:val="left"/>
      <w:pPr>
        <w:ind w:left="7515" w:hanging="360"/>
      </w:pPr>
    </w:lvl>
    <w:lvl w:ilvl="8" w:tplc="041A001B" w:tentative="1">
      <w:start w:val="1"/>
      <w:numFmt w:val="lowerRoman"/>
      <w:lvlText w:val="%9."/>
      <w:lvlJc w:val="right"/>
      <w:pPr>
        <w:ind w:left="8235" w:hanging="180"/>
      </w:pPr>
    </w:lvl>
  </w:abstractNum>
  <w:abstractNum w:abstractNumId="2">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96"/>
    <w:rsid w:val="00154230"/>
    <w:rsid w:val="00260854"/>
    <w:rsid w:val="00887422"/>
    <w:rsid w:val="00C33696"/>
    <w:rsid w:val="00C65A1B"/>
    <w:rsid w:val="00CA7335"/>
    <w:rsid w:val="00D66A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696"/>
    <w:pPr>
      <w:ind w:left="720"/>
      <w:contextualSpacing/>
    </w:pPr>
  </w:style>
  <w:style w:type="table" w:styleId="TableGrid">
    <w:name w:val="Table Grid"/>
    <w:basedOn w:val="TableNormal"/>
    <w:uiPriority w:val="59"/>
    <w:rsid w:val="00C33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36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696"/>
    <w:pPr>
      <w:ind w:left="720"/>
      <w:contextualSpacing/>
    </w:pPr>
  </w:style>
  <w:style w:type="table" w:styleId="TableGrid">
    <w:name w:val="Table Grid"/>
    <w:basedOn w:val="TableNormal"/>
    <w:uiPriority w:val="59"/>
    <w:rsid w:val="00C33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36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jecji-vrtic-grigor-vitez.hr/natjecaj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Milana</cp:lastModifiedBy>
  <cp:revision>10</cp:revision>
  <dcterms:created xsi:type="dcterms:W3CDTF">2024-08-22T08:12:00Z</dcterms:created>
  <dcterms:modified xsi:type="dcterms:W3CDTF">2024-08-23T09:16:00Z</dcterms:modified>
</cp:coreProperties>
</file>